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DD72DA" w14:textId="67B89984" w:rsidR="007B6D11" w:rsidRPr="00E11386" w:rsidRDefault="007B6D11">
      <w:pPr>
        <w:rPr>
          <w:rFonts w:ascii="Arial" w:hAnsi="Arial" w:cs="Arial"/>
          <w:sz w:val="22"/>
          <w:szCs w:val="22"/>
        </w:rPr>
      </w:pPr>
      <w:bookmarkStart w:id="0" w:name="_Hlk140495768"/>
      <w:bookmarkEnd w:id="0"/>
    </w:p>
    <w:p w14:paraId="768BE391" w14:textId="77777777" w:rsidR="007B6D11" w:rsidRPr="00E11386" w:rsidRDefault="007B6D11">
      <w:pPr>
        <w:rPr>
          <w:rFonts w:ascii="Arial" w:hAnsi="Arial" w:cs="Arial"/>
          <w:sz w:val="22"/>
          <w:szCs w:val="22"/>
        </w:rPr>
      </w:pPr>
    </w:p>
    <w:p w14:paraId="0E95EC9E" w14:textId="7A4215A2" w:rsidR="007B6D11" w:rsidRPr="0071132B" w:rsidRDefault="0071132B">
      <w:pPr>
        <w:pStyle w:val="Heading3"/>
        <w:rPr>
          <w:i w:val="0"/>
          <w:iCs w:val="0"/>
          <w:color w:val="000000"/>
          <w:sz w:val="56"/>
          <w:szCs w:val="56"/>
        </w:rPr>
      </w:pPr>
      <w:r w:rsidRPr="0071132B">
        <w:rPr>
          <w:i w:val="0"/>
          <w:iCs w:val="0"/>
          <w:color w:val="000000"/>
          <w:sz w:val="56"/>
          <w:szCs w:val="56"/>
        </w:rPr>
        <w:t>Minutes</w:t>
      </w:r>
      <w:r w:rsidR="007B6D11" w:rsidRPr="0071132B">
        <w:rPr>
          <w:i w:val="0"/>
          <w:iCs w:val="0"/>
          <w:color w:val="000000"/>
          <w:sz w:val="56"/>
          <w:szCs w:val="56"/>
        </w:rPr>
        <w:t xml:space="preserve"> </w:t>
      </w:r>
    </w:p>
    <w:p w14:paraId="337F3841" w14:textId="77777777" w:rsidR="0071132B" w:rsidRDefault="0071132B">
      <w:pPr>
        <w:pStyle w:val="Heading3"/>
        <w:ind w:right="-537"/>
        <w:rPr>
          <w:i w:val="0"/>
          <w:iCs w:val="0"/>
          <w:color w:val="000000"/>
          <w:sz w:val="32"/>
          <w:szCs w:val="32"/>
        </w:rPr>
      </w:pPr>
    </w:p>
    <w:p w14:paraId="28A318AE" w14:textId="41FD7506" w:rsidR="007B6D11" w:rsidRDefault="007B6D11">
      <w:pPr>
        <w:pStyle w:val="Heading3"/>
        <w:ind w:right="-537"/>
        <w:rPr>
          <w:i w:val="0"/>
          <w:iCs w:val="0"/>
          <w:color w:val="000000"/>
          <w:sz w:val="32"/>
          <w:szCs w:val="32"/>
        </w:rPr>
      </w:pPr>
      <w:r w:rsidRPr="00E11386">
        <w:rPr>
          <w:i w:val="0"/>
          <w:iCs w:val="0"/>
          <w:color w:val="000000"/>
          <w:sz w:val="32"/>
          <w:szCs w:val="32"/>
        </w:rPr>
        <w:t xml:space="preserve">Meeting of </w:t>
      </w:r>
      <w:r w:rsidR="008343D3">
        <w:rPr>
          <w:i w:val="0"/>
          <w:iCs w:val="0"/>
          <w:color w:val="000000"/>
          <w:sz w:val="32"/>
          <w:szCs w:val="32"/>
        </w:rPr>
        <w:t>Schools Forum</w:t>
      </w:r>
    </w:p>
    <w:p w14:paraId="75F06EDE" w14:textId="77777777" w:rsidR="007B6D11" w:rsidRPr="00E11386" w:rsidRDefault="007B6D11">
      <w:pPr>
        <w:pStyle w:val="Heading1"/>
        <w:rPr>
          <w:rFonts w:eastAsia="Arial Unicode MS"/>
          <w:sz w:val="22"/>
          <w:szCs w:val="22"/>
        </w:rPr>
      </w:pPr>
    </w:p>
    <w:p w14:paraId="23DA409F" w14:textId="47C9D034" w:rsidR="007B6D11" w:rsidRPr="00E11386" w:rsidRDefault="00600196">
      <w:pPr>
        <w:pStyle w:val="Heading1"/>
        <w:rPr>
          <w:rFonts w:eastAsia="Arial Unicode MS"/>
          <w:sz w:val="22"/>
          <w:szCs w:val="22"/>
        </w:rPr>
      </w:pPr>
      <w:r>
        <w:rPr>
          <w:color w:val="auto"/>
          <w:sz w:val="22"/>
          <w:szCs w:val="22"/>
          <w:lang w:eastAsia="ja-JP"/>
        </w:rPr>
        <w:t>Wednesday</w:t>
      </w:r>
      <w:r w:rsidR="00F225F6">
        <w:rPr>
          <w:color w:val="auto"/>
          <w:sz w:val="22"/>
          <w:szCs w:val="22"/>
          <w:lang w:eastAsia="ja-JP"/>
        </w:rPr>
        <w:t xml:space="preserve"> </w:t>
      </w:r>
      <w:r w:rsidR="00344BF8">
        <w:rPr>
          <w:color w:val="auto"/>
          <w:sz w:val="22"/>
          <w:szCs w:val="22"/>
          <w:lang w:eastAsia="ja-JP"/>
        </w:rPr>
        <w:t>16 November</w:t>
      </w:r>
      <w:r w:rsidR="002366AD">
        <w:rPr>
          <w:color w:val="auto"/>
          <w:sz w:val="22"/>
          <w:szCs w:val="22"/>
          <w:lang w:eastAsia="ja-JP"/>
        </w:rPr>
        <w:t xml:space="preserve"> 2022</w:t>
      </w:r>
    </w:p>
    <w:p w14:paraId="06EDE4EA" w14:textId="69202D65" w:rsidR="007B6D11" w:rsidRPr="003F1184" w:rsidRDefault="00BC60B6">
      <w:pPr>
        <w:pStyle w:val="Heading3"/>
        <w:rPr>
          <w:b w:val="0"/>
          <w:bCs w:val="0"/>
          <w:i w:val="0"/>
          <w:iCs w:val="0"/>
          <w:color w:val="auto"/>
          <w:szCs w:val="22"/>
        </w:rPr>
      </w:pPr>
      <w:r w:rsidRPr="003F1184">
        <w:rPr>
          <w:b w:val="0"/>
          <w:bCs w:val="0"/>
          <w:i w:val="0"/>
          <w:iCs w:val="0"/>
          <w:color w:val="auto"/>
          <w:szCs w:val="22"/>
        </w:rPr>
        <w:t>via Microsoft Teams</w:t>
      </w:r>
      <w:r w:rsidR="007B6D11" w:rsidRPr="003F1184">
        <w:rPr>
          <w:b w:val="0"/>
          <w:bCs w:val="0"/>
          <w:i w:val="0"/>
          <w:iCs w:val="0"/>
          <w:color w:val="000000"/>
          <w:szCs w:val="22"/>
        </w:rPr>
        <w:br/>
      </w:r>
      <w:r w:rsidR="007B6D11" w:rsidRPr="003F1184">
        <w:rPr>
          <w:b w:val="0"/>
          <w:bCs w:val="0"/>
          <w:i w:val="0"/>
          <w:iCs w:val="0"/>
          <w:color w:val="000000"/>
          <w:szCs w:val="22"/>
          <w:lang w:val="en-US"/>
        </w:rPr>
        <w:t>at</w:t>
      </w:r>
      <w:r w:rsidR="007B6D11" w:rsidRPr="003F1184">
        <w:rPr>
          <w:b w:val="0"/>
          <w:bCs w:val="0"/>
          <w:i w:val="0"/>
          <w:iCs w:val="0"/>
          <w:szCs w:val="22"/>
          <w:lang w:val="en-US"/>
        </w:rPr>
        <w:t xml:space="preserve"> </w:t>
      </w:r>
      <w:r w:rsidRPr="003F1184">
        <w:rPr>
          <w:b w:val="0"/>
          <w:bCs w:val="0"/>
          <w:i w:val="0"/>
          <w:iCs w:val="0"/>
          <w:color w:val="auto"/>
          <w:szCs w:val="22"/>
        </w:rPr>
        <w:t>4</w:t>
      </w:r>
      <w:r w:rsidR="00F225F6" w:rsidRPr="003F1184">
        <w:rPr>
          <w:b w:val="0"/>
          <w:bCs w:val="0"/>
          <w:i w:val="0"/>
          <w:iCs w:val="0"/>
          <w:color w:val="auto"/>
          <w:szCs w:val="22"/>
        </w:rPr>
        <w:t>.</w:t>
      </w:r>
      <w:r w:rsidRPr="003F1184">
        <w:rPr>
          <w:b w:val="0"/>
          <w:bCs w:val="0"/>
          <w:i w:val="0"/>
          <w:iCs w:val="0"/>
          <w:color w:val="auto"/>
          <w:szCs w:val="22"/>
        </w:rPr>
        <w:t>0</w:t>
      </w:r>
      <w:r w:rsidR="00F225F6" w:rsidRPr="003F1184">
        <w:rPr>
          <w:b w:val="0"/>
          <w:bCs w:val="0"/>
          <w:i w:val="0"/>
          <w:iCs w:val="0"/>
          <w:color w:val="auto"/>
          <w:szCs w:val="22"/>
        </w:rPr>
        <w:t>0</w:t>
      </w:r>
      <w:r w:rsidR="00176843" w:rsidRPr="003F1184">
        <w:rPr>
          <w:b w:val="0"/>
          <w:bCs w:val="0"/>
          <w:i w:val="0"/>
          <w:iCs w:val="0"/>
          <w:color w:val="auto"/>
          <w:szCs w:val="22"/>
        </w:rPr>
        <w:t>pm</w:t>
      </w:r>
    </w:p>
    <w:p w14:paraId="3F0CD179" w14:textId="65C6C9E5" w:rsidR="007B6D11" w:rsidRPr="00E11386" w:rsidRDefault="007B6D11">
      <w:pPr>
        <w:pStyle w:val="Heading3"/>
        <w:rPr>
          <w:i w:val="0"/>
          <w:iCs w:val="0"/>
          <w:color w:val="000000"/>
          <w:szCs w:val="22"/>
        </w:rPr>
      </w:pPr>
      <w:r w:rsidRPr="00E11386">
        <w:rPr>
          <w:szCs w:val="22"/>
        </w:rPr>
        <w:t xml:space="preserve">                                                                     </w:t>
      </w:r>
    </w:p>
    <w:tbl>
      <w:tblPr>
        <w:tblStyle w:val="TableGridLight"/>
        <w:tblW w:w="8928" w:type="dxa"/>
        <w:tblLook w:val="04A0" w:firstRow="1" w:lastRow="0" w:firstColumn="1" w:lastColumn="0" w:noHBand="0" w:noVBand="1"/>
      </w:tblPr>
      <w:tblGrid>
        <w:gridCol w:w="1728"/>
        <w:gridCol w:w="3240"/>
        <w:gridCol w:w="3960"/>
      </w:tblGrid>
      <w:tr w:rsidR="007608E0" w:rsidRPr="00E11386" w14:paraId="11039AA6" w14:textId="77777777" w:rsidTr="00521A7F">
        <w:tc>
          <w:tcPr>
            <w:tcW w:w="1728" w:type="dxa"/>
          </w:tcPr>
          <w:p w14:paraId="69CCD829" w14:textId="77777777" w:rsidR="007608E0" w:rsidRPr="00E11386" w:rsidRDefault="007608E0" w:rsidP="007608E0">
            <w:pPr>
              <w:pStyle w:val="Heading3"/>
              <w:rPr>
                <w:bCs w:val="0"/>
                <w:i w:val="0"/>
                <w:iCs w:val="0"/>
                <w:color w:val="000000"/>
                <w:szCs w:val="22"/>
              </w:rPr>
            </w:pPr>
            <w:r w:rsidRPr="00E11386">
              <w:rPr>
                <w:bCs w:val="0"/>
                <w:i w:val="0"/>
                <w:iCs w:val="0"/>
                <w:color w:val="000000"/>
                <w:szCs w:val="22"/>
              </w:rPr>
              <w:t>Present:</w:t>
            </w:r>
            <w:r w:rsidRPr="00E11386">
              <w:rPr>
                <w:bCs w:val="0"/>
                <w:i w:val="0"/>
                <w:iCs w:val="0"/>
                <w:color w:val="000000"/>
                <w:szCs w:val="22"/>
              </w:rPr>
              <w:tab/>
            </w:r>
          </w:p>
        </w:tc>
        <w:tc>
          <w:tcPr>
            <w:tcW w:w="3240" w:type="dxa"/>
          </w:tcPr>
          <w:p w14:paraId="728D887D" w14:textId="145BD921" w:rsidR="007608E0" w:rsidRPr="00600196" w:rsidRDefault="00A761D4" w:rsidP="007608E0">
            <w:pPr>
              <w:pStyle w:val="Heading3"/>
              <w:rPr>
                <w:b w:val="0"/>
                <w:bCs w:val="0"/>
                <w:i w:val="0"/>
                <w:iCs w:val="0"/>
                <w:color w:val="000000"/>
                <w:szCs w:val="22"/>
              </w:rPr>
            </w:pPr>
            <w:r>
              <w:rPr>
                <w:b w:val="0"/>
                <w:bCs w:val="0"/>
                <w:i w:val="0"/>
                <w:iCs w:val="0"/>
                <w:color w:val="000000"/>
                <w:szCs w:val="22"/>
              </w:rPr>
              <w:t>Liz Travis</w:t>
            </w:r>
          </w:p>
        </w:tc>
        <w:tc>
          <w:tcPr>
            <w:tcW w:w="3960" w:type="dxa"/>
          </w:tcPr>
          <w:p w14:paraId="3ABA1D52" w14:textId="11D81FD7" w:rsidR="007608E0" w:rsidRPr="00E11386" w:rsidRDefault="00A761D4" w:rsidP="007608E0">
            <w:pPr>
              <w:pStyle w:val="Heading3"/>
              <w:rPr>
                <w:b w:val="0"/>
                <w:bCs w:val="0"/>
                <w:i w:val="0"/>
                <w:iCs w:val="0"/>
                <w:color w:val="000000"/>
                <w:szCs w:val="22"/>
              </w:rPr>
            </w:pPr>
            <w:r>
              <w:rPr>
                <w:b w:val="0"/>
                <w:bCs w:val="0"/>
                <w:i w:val="0"/>
                <w:iCs w:val="0"/>
                <w:color w:val="000000"/>
                <w:szCs w:val="22"/>
              </w:rPr>
              <w:t>Holy Trinity CE Primary (</w:t>
            </w:r>
            <w:r w:rsidR="00A050CD">
              <w:rPr>
                <w:b w:val="0"/>
                <w:bCs w:val="0"/>
                <w:i w:val="0"/>
                <w:iCs w:val="0"/>
                <w:color w:val="000000"/>
                <w:szCs w:val="22"/>
              </w:rPr>
              <w:t xml:space="preserve">In the </w:t>
            </w:r>
            <w:r>
              <w:rPr>
                <w:b w:val="0"/>
                <w:bCs w:val="0"/>
                <w:i w:val="0"/>
                <w:iCs w:val="0"/>
                <w:color w:val="000000"/>
                <w:szCs w:val="22"/>
              </w:rPr>
              <w:t>Chair)</w:t>
            </w:r>
          </w:p>
        </w:tc>
      </w:tr>
      <w:tr w:rsidR="00A761D4" w:rsidRPr="00E11386" w14:paraId="24614D0E" w14:textId="77777777" w:rsidTr="00521A7F">
        <w:tc>
          <w:tcPr>
            <w:tcW w:w="1728" w:type="dxa"/>
          </w:tcPr>
          <w:p w14:paraId="32EF7280" w14:textId="77777777" w:rsidR="00A761D4" w:rsidRPr="00E11386" w:rsidRDefault="00A761D4" w:rsidP="00A761D4">
            <w:pPr>
              <w:pStyle w:val="Heading3"/>
              <w:rPr>
                <w:b w:val="0"/>
                <w:bCs w:val="0"/>
                <w:i w:val="0"/>
                <w:iCs w:val="0"/>
                <w:color w:val="000000"/>
                <w:szCs w:val="22"/>
              </w:rPr>
            </w:pPr>
          </w:p>
        </w:tc>
        <w:tc>
          <w:tcPr>
            <w:tcW w:w="3240" w:type="dxa"/>
          </w:tcPr>
          <w:p w14:paraId="27086827" w14:textId="6C499D85" w:rsidR="00A761D4" w:rsidRPr="00E11386" w:rsidRDefault="001252B2" w:rsidP="00A761D4">
            <w:pPr>
              <w:pStyle w:val="Heading3"/>
              <w:rPr>
                <w:b w:val="0"/>
                <w:bCs w:val="0"/>
                <w:i w:val="0"/>
                <w:iCs w:val="0"/>
                <w:color w:val="000000"/>
                <w:szCs w:val="22"/>
              </w:rPr>
            </w:pPr>
            <w:r>
              <w:rPr>
                <w:b w:val="0"/>
                <w:bCs w:val="0"/>
                <w:i w:val="0"/>
                <w:iCs w:val="0"/>
                <w:color w:val="000000"/>
                <w:szCs w:val="22"/>
              </w:rPr>
              <w:t>Nigel Yeo</w:t>
            </w:r>
          </w:p>
        </w:tc>
        <w:tc>
          <w:tcPr>
            <w:tcW w:w="3960" w:type="dxa"/>
          </w:tcPr>
          <w:p w14:paraId="089056DF" w14:textId="2CDC602D" w:rsidR="00A761D4" w:rsidRPr="00E11386" w:rsidRDefault="00A761D4" w:rsidP="00A761D4">
            <w:pPr>
              <w:pStyle w:val="Heading3"/>
              <w:rPr>
                <w:b w:val="0"/>
                <w:bCs w:val="0"/>
                <w:i w:val="0"/>
                <w:iCs w:val="0"/>
                <w:color w:val="000000"/>
                <w:szCs w:val="22"/>
              </w:rPr>
            </w:pPr>
            <w:r w:rsidRPr="00E97854">
              <w:rPr>
                <w:b w:val="0"/>
                <w:bCs w:val="0"/>
                <w:i w:val="0"/>
                <w:iCs w:val="0"/>
                <w:color w:val="000000"/>
                <w:szCs w:val="22"/>
              </w:rPr>
              <w:t>Trade Union Representative</w:t>
            </w:r>
            <w:r>
              <w:rPr>
                <w:b w:val="0"/>
                <w:bCs w:val="0"/>
                <w:i w:val="0"/>
                <w:iCs w:val="0"/>
                <w:color w:val="000000"/>
                <w:szCs w:val="22"/>
              </w:rPr>
              <w:t xml:space="preserve"> </w:t>
            </w:r>
          </w:p>
        </w:tc>
      </w:tr>
      <w:tr w:rsidR="00A761D4" w:rsidRPr="00E11386" w14:paraId="7D3AC2AB" w14:textId="77777777" w:rsidTr="00521A7F">
        <w:tc>
          <w:tcPr>
            <w:tcW w:w="1728" w:type="dxa"/>
          </w:tcPr>
          <w:p w14:paraId="529DCAA5" w14:textId="77777777" w:rsidR="00A761D4" w:rsidRPr="00E11386" w:rsidRDefault="00A761D4" w:rsidP="00A761D4">
            <w:pPr>
              <w:pStyle w:val="Heading3"/>
              <w:rPr>
                <w:b w:val="0"/>
                <w:bCs w:val="0"/>
                <w:i w:val="0"/>
                <w:iCs w:val="0"/>
                <w:color w:val="000000"/>
                <w:szCs w:val="22"/>
              </w:rPr>
            </w:pPr>
          </w:p>
        </w:tc>
        <w:tc>
          <w:tcPr>
            <w:tcW w:w="3240" w:type="dxa"/>
          </w:tcPr>
          <w:p w14:paraId="0A73FA0E" w14:textId="1FC19725" w:rsidR="00A761D4" w:rsidRDefault="00A761D4" w:rsidP="00A761D4">
            <w:pPr>
              <w:pStyle w:val="Heading3"/>
              <w:rPr>
                <w:b w:val="0"/>
                <w:bCs w:val="0"/>
                <w:i w:val="0"/>
                <w:iCs w:val="0"/>
                <w:color w:val="000000"/>
                <w:szCs w:val="22"/>
              </w:rPr>
            </w:pPr>
            <w:r>
              <w:rPr>
                <w:b w:val="0"/>
                <w:bCs w:val="0"/>
                <w:i w:val="0"/>
                <w:iCs w:val="0"/>
                <w:color w:val="000000"/>
                <w:szCs w:val="22"/>
              </w:rPr>
              <w:t>Tracy Cavanagh</w:t>
            </w:r>
          </w:p>
        </w:tc>
        <w:tc>
          <w:tcPr>
            <w:tcW w:w="3960" w:type="dxa"/>
          </w:tcPr>
          <w:p w14:paraId="1E4CA3F5" w14:textId="4BF78A85" w:rsidR="00A761D4" w:rsidRDefault="00A761D4" w:rsidP="00A761D4">
            <w:pPr>
              <w:pStyle w:val="Heading3"/>
              <w:rPr>
                <w:b w:val="0"/>
                <w:bCs w:val="0"/>
                <w:i w:val="0"/>
                <w:iCs w:val="0"/>
                <w:color w:val="000000"/>
                <w:szCs w:val="22"/>
              </w:rPr>
            </w:pPr>
            <w:r>
              <w:rPr>
                <w:b w:val="0"/>
                <w:bCs w:val="0"/>
                <w:i w:val="0"/>
                <w:iCs w:val="0"/>
                <w:color w:val="000000"/>
                <w:szCs w:val="22"/>
              </w:rPr>
              <w:t>Holy Rosary RC Primary School</w:t>
            </w:r>
          </w:p>
        </w:tc>
      </w:tr>
      <w:tr w:rsidR="00A761D4" w:rsidRPr="00E11386" w14:paraId="4FA5BB79" w14:textId="77777777" w:rsidTr="00521A7F">
        <w:tc>
          <w:tcPr>
            <w:tcW w:w="1728" w:type="dxa"/>
          </w:tcPr>
          <w:p w14:paraId="524B2410" w14:textId="77777777" w:rsidR="00A761D4" w:rsidRPr="00E11386" w:rsidRDefault="00A761D4" w:rsidP="00A761D4">
            <w:pPr>
              <w:pStyle w:val="Heading3"/>
              <w:rPr>
                <w:b w:val="0"/>
                <w:bCs w:val="0"/>
                <w:i w:val="0"/>
                <w:iCs w:val="0"/>
                <w:color w:val="000000"/>
                <w:szCs w:val="22"/>
              </w:rPr>
            </w:pPr>
          </w:p>
        </w:tc>
        <w:tc>
          <w:tcPr>
            <w:tcW w:w="3240" w:type="dxa"/>
          </w:tcPr>
          <w:p w14:paraId="27B36317" w14:textId="28407EEE" w:rsidR="00A761D4" w:rsidRDefault="00A761D4" w:rsidP="00A761D4">
            <w:pPr>
              <w:pStyle w:val="Heading3"/>
              <w:rPr>
                <w:b w:val="0"/>
                <w:bCs w:val="0"/>
                <w:i w:val="0"/>
                <w:iCs w:val="0"/>
                <w:color w:val="000000"/>
                <w:szCs w:val="22"/>
              </w:rPr>
            </w:pPr>
            <w:r>
              <w:rPr>
                <w:b w:val="0"/>
                <w:bCs w:val="0"/>
                <w:i w:val="0"/>
                <w:iCs w:val="0"/>
                <w:color w:val="000000"/>
                <w:szCs w:val="22"/>
              </w:rPr>
              <w:t>Rob Higgins</w:t>
            </w:r>
          </w:p>
        </w:tc>
        <w:tc>
          <w:tcPr>
            <w:tcW w:w="3960" w:type="dxa"/>
          </w:tcPr>
          <w:p w14:paraId="27ED24B3" w14:textId="3586393C" w:rsidR="00A761D4" w:rsidRDefault="00A761D4" w:rsidP="00A761D4">
            <w:pPr>
              <w:pStyle w:val="Heading3"/>
              <w:rPr>
                <w:b w:val="0"/>
                <w:bCs w:val="0"/>
                <w:i w:val="0"/>
                <w:iCs w:val="0"/>
                <w:color w:val="000000"/>
                <w:szCs w:val="22"/>
              </w:rPr>
            </w:pPr>
            <w:r>
              <w:rPr>
                <w:b w:val="0"/>
                <w:bCs w:val="0"/>
                <w:i w:val="0"/>
                <w:iCs w:val="0"/>
                <w:color w:val="000000"/>
                <w:szCs w:val="22"/>
              </w:rPr>
              <w:t>The Cranmer Trust</w:t>
            </w:r>
          </w:p>
        </w:tc>
      </w:tr>
      <w:tr w:rsidR="00A761D4" w:rsidRPr="00E11386" w14:paraId="6EB09950" w14:textId="77777777" w:rsidTr="00521A7F">
        <w:tc>
          <w:tcPr>
            <w:tcW w:w="1728" w:type="dxa"/>
          </w:tcPr>
          <w:p w14:paraId="276EF3ED" w14:textId="77777777" w:rsidR="00A761D4" w:rsidRPr="00E11386" w:rsidRDefault="00A761D4" w:rsidP="00A761D4">
            <w:pPr>
              <w:pStyle w:val="Heading3"/>
              <w:rPr>
                <w:b w:val="0"/>
                <w:bCs w:val="0"/>
                <w:i w:val="0"/>
                <w:iCs w:val="0"/>
                <w:color w:val="000000"/>
                <w:szCs w:val="22"/>
              </w:rPr>
            </w:pPr>
          </w:p>
        </w:tc>
        <w:tc>
          <w:tcPr>
            <w:tcW w:w="3240" w:type="dxa"/>
          </w:tcPr>
          <w:p w14:paraId="66908DA2" w14:textId="39D5F574" w:rsidR="00A761D4" w:rsidRDefault="00A761D4" w:rsidP="00A761D4">
            <w:pPr>
              <w:pStyle w:val="Heading3"/>
              <w:rPr>
                <w:b w:val="0"/>
                <w:bCs w:val="0"/>
                <w:i w:val="0"/>
                <w:iCs w:val="0"/>
                <w:color w:val="000000"/>
                <w:szCs w:val="22"/>
              </w:rPr>
            </w:pPr>
            <w:r>
              <w:rPr>
                <w:b w:val="0"/>
                <w:bCs w:val="0"/>
                <w:i w:val="0"/>
                <w:iCs w:val="0"/>
                <w:color w:val="000000"/>
                <w:szCs w:val="22"/>
              </w:rPr>
              <w:t>Andrea Skelly</w:t>
            </w:r>
          </w:p>
        </w:tc>
        <w:tc>
          <w:tcPr>
            <w:tcW w:w="3960" w:type="dxa"/>
          </w:tcPr>
          <w:p w14:paraId="52966514" w14:textId="462B933A" w:rsidR="00A761D4" w:rsidRDefault="0061143F" w:rsidP="00A761D4">
            <w:pPr>
              <w:pStyle w:val="Heading3"/>
              <w:rPr>
                <w:b w:val="0"/>
                <w:bCs w:val="0"/>
                <w:i w:val="0"/>
                <w:iCs w:val="0"/>
                <w:color w:val="000000"/>
                <w:szCs w:val="22"/>
              </w:rPr>
            </w:pPr>
            <w:r>
              <w:rPr>
                <w:b w:val="0"/>
                <w:bCs w:val="0"/>
                <w:i w:val="0"/>
                <w:iCs w:val="0"/>
                <w:color w:val="000000"/>
                <w:szCs w:val="22"/>
              </w:rPr>
              <w:t>Kingsland School</w:t>
            </w:r>
          </w:p>
        </w:tc>
      </w:tr>
      <w:tr w:rsidR="00A761D4" w:rsidRPr="00E11386" w14:paraId="65C6115B" w14:textId="77777777" w:rsidTr="00521A7F">
        <w:tc>
          <w:tcPr>
            <w:tcW w:w="1728" w:type="dxa"/>
          </w:tcPr>
          <w:p w14:paraId="6BA2D8C3" w14:textId="77777777" w:rsidR="00A761D4" w:rsidRPr="00E11386" w:rsidRDefault="00A761D4" w:rsidP="00A761D4">
            <w:pPr>
              <w:pStyle w:val="Heading3"/>
              <w:rPr>
                <w:b w:val="0"/>
                <w:bCs w:val="0"/>
                <w:i w:val="0"/>
                <w:iCs w:val="0"/>
                <w:color w:val="000000"/>
                <w:szCs w:val="22"/>
              </w:rPr>
            </w:pPr>
          </w:p>
        </w:tc>
        <w:tc>
          <w:tcPr>
            <w:tcW w:w="3240" w:type="dxa"/>
          </w:tcPr>
          <w:p w14:paraId="6162A760" w14:textId="66EF1E5F" w:rsidR="00A761D4" w:rsidRDefault="00A761D4" w:rsidP="00A761D4">
            <w:pPr>
              <w:pStyle w:val="Heading3"/>
              <w:rPr>
                <w:b w:val="0"/>
                <w:bCs w:val="0"/>
                <w:i w:val="0"/>
                <w:iCs w:val="0"/>
                <w:color w:val="000000"/>
                <w:szCs w:val="22"/>
              </w:rPr>
            </w:pPr>
            <w:r>
              <w:rPr>
                <w:b w:val="0"/>
                <w:bCs w:val="0"/>
                <w:i w:val="0"/>
                <w:iCs w:val="0"/>
                <w:color w:val="000000"/>
                <w:szCs w:val="22"/>
              </w:rPr>
              <w:t>Anthony Leighton</w:t>
            </w:r>
          </w:p>
        </w:tc>
        <w:tc>
          <w:tcPr>
            <w:tcW w:w="3960" w:type="dxa"/>
          </w:tcPr>
          <w:p w14:paraId="20BBF581" w14:textId="62E83821" w:rsidR="00A761D4" w:rsidRDefault="00A761D4" w:rsidP="00A761D4">
            <w:pPr>
              <w:pStyle w:val="Heading3"/>
              <w:rPr>
                <w:b w:val="0"/>
                <w:bCs w:val="0"/>
                <w:i w:val="0"/>
                <w:iCs w:val="0"/>
                <w:color w:val="000000"/>
                <w:szCs w:val="22"/>
              </w:rPr>
            </w:pPr>
            <w:r>
              <w:rPr>
                <w:b w:val="0"/>
                <w:bCs w:val="0"/>
                <w:i w:val="0"/>
                <w:iCs w:val="0"/>
                <w:color w:val="000000"/>
                <w:szCs w:val="22"/>
              </w:rPr>
              <w:t>The Cranmer Trust</w:t>
            </w:r>
          </w:p>
        </w:tc>
      </w:tr>
      <w:tr w:rsidR="00A761D4" w:rsidRPr="00E11386" w14:paraId="03E10882" w14:textId="77777777" w:rsidTr="00521A7F">
        <w:tc>
          <w:tcPr>
            <w:tcW w:w="1728" w:type="dxa"/>
          </w:tcPr>
          <w:p w14:paraId="1EA5BB45" w14:textId="77777777" w:rsidR="00A761D4" w:rsidRPr="00E11386" w:rsidRDefault="00A761D4" w:rsidP="00A761D4">
            <w:pPr>
              <w:pStyle w:val="Heading3"/>
              <w:rPr>
                <w:b w:val="0"/>
                <w:bCs w:val="0"/>
                <w:i w:val="0"/>
                <w:iCs w:val="0"/>
                <w:color w:val="000000"/>
                <w:szCs w:val="22"/>
              </w:rPr>
            </w:pPr>
          </w:p>
        </w:tc>
        <w:tc>
          <w:tcPr>
            <w:tcW w:w="3240" w:type="dxa"/>
          </w:tcPr>
          <w:p w14:paraId="570E09A7" w14:textId="040D5D2E" w:rsidR="00A761D4" w:rsidRDefault="001252B2" w:rsidP="00A761D4">
            <w:pPr>
              <w:pStyle w:val="Heading3"/>
              <w:rPr>
                <w:b w:val="0"/>
                <w:bCs w:val="0"/>
                <w:i w:val="0"/>
                <w:iCs w:val="0"/>
                <w:color w:val="000000"/>
                <w:szCs w:val="22"/>
              </w:rPr>
            </w:pPr>
            <w:r>
              <w:rPr>
                <w:b w:val="0"/>
                <w:bCs w:val="0"/>
                <w:i w:val="0"/>
                <w:iCs w:val="0"/>
                <w:color w:val="000000"/>
                <w:szCs w:val="22"/>
              </w:rPr>
              <w:t>Graham Quinn</w:t>
            </w:r>
          </w:p>
        </w:tc>
        <w:tc>
          <w:tcPr>
            <w:tcW w:w="3960" w:type="dxa"/>
          </w:tcPr>
          <w:p w14:paraId="50951F5D" w14:textId="51CDF5F4" w:rsidR="00A761D4" w:rsidRDefault="001252B2" w:rsidP="00A761D4">
            <w:pPr>
              <w:pStyle w:val="Heading3"/>
              <w:rPr>
                <w:b w:val="0"/>
                <w:bCs w:val="0"/>
                <w:i w:val="0"/>
                <w:iCs w:val="0"/>
                <w:color w:val="000000"/>
                <w:szCs w:val="22"/>
              </w:rPr>
            </w:pPr>
            <w:r>
              <w:rPr>
                <w:b w:val="0"/>
                <w:bCs w:val="0"/>
                <w:i w:val="0"/>
                <w:iCs w:val="0"/>
                <w:color w:val="000000"/>
                <w:szCs w:val="22"/>
              </w:rPr>
              <w:t>New Bridge Academy</w:t>
            </w:r>
          </w:p>
        </w:tc>
      </w:tr>
      <w:tr w:rsidR="001252B2" w:rsidRPr="00E11386" w14:paraId="06C75BF1" w14:textId="77777777" w:rsidTr="00521A7F">
        <w:tc>
          <w:tcPr>
            <w:tcW w:w="1728" w:type="dxa"/>
          </w:tcPr>
          <w:p w14:paraId="5513AD0F" w14:textId="77777777" w:rsidR="001252B2" w:rsidRPr="00E11386" w:rsidRDefault="001252B2" w:rsidP="00A761D4">
            <w:pPr>
              <w:pStyle w:val="Heading3"/>
              <w:rPr>
                <w:b w:val="0"/>
                <w:bCs w:val="0"/>
                <w:i w:val="0"/>
                <w:iCs w:val="0"/>
                <w:color w:val="000000"/>
                <w:szCs w:val="22"/>
              </w:rPr>
            </w:pPr>
          </w:p>
        </w:tc>
        <w:tc>
          <w:tcPr>
            <w:tcW w:w="3240" w:type="dxa"/>
          </w:tcPr>
          <w:p w14:paraId="6EE2ED91" w14:textId="3432058F" w:rsidR="001252B2" w:rsidRDefault="001252B2" w:rsidP="00A761D4">
            <w:pPr>
              <w:pStyle w:val="Heading3"/>
              <w:rPr>
                <w:b w:val="0"/>
                <w:bCs w:val="0"/>
                <w:i w:val="0"/>
                <w:iCs w:val="0"/>
                <w:color w:val="000000"/>
                <w:szCs w:val="22"/>
              </w:rPr>
            </w:pPr>
            <w:r>
              <w:rPr>
                <w:b w:val="0"/>
                <w:bCs w:val="0"/>
                <w:i w:val="0"/>
                <w:iCs w:val="0"/>
                <w:color w:val="000000"/>
                <w:szCs w:val="22"/>
              </w:rPr>
              <w:t>Sharon Costello</w:t>
            </w:r>
          </w:p>
        </w:tc>
        <w:tc>
          <w:tcPr>
            <w:tcW w:w="3960" w:type="dxa"/>
          </w:tcPr>
          <w:p w14:paraId="12C0BAB5" w14:textId="1F8CCE70" w:rsidR="001252B2" w:rsidRDefault="001252B2" w:rsidP="00A761D4">
            <w:pPr>
              <w:pStyle w:val="Heading3"/>
              <w:rPr>
                <w:b w:val="0"/>
                <w:bCs w:val="0"/>
                <w:i w:val="0"/>
                <w:iCs w:val="0"/>
                <w:color w:val="000000"/>
                <w:szCs w:val="22"/>
              </w:rPr>
            </w:pPr>
            <w:r>
              <w:rPr>
                <w:b w:val="0"/>
                <w:bCs w:val="0"/>
                <w:i w:val="0"/>
                <w:iCs w:val="0"/>
                <w:color w:val="000000"/>
                <w:szCs w:val="22"/>
              </w:rPr>
              <w:t>Harmony Trust</w:t>
            </w:r>
          </w:p>
        </w:tc>
      </w:tr>
      <w:tr w:rsidR="001252B2" w:rsidRPr="00E11386" w14:paraId="05E38803" w14:textId="77777777" w:rsidTr="00521A7F">
        <w:tc>
          <w:tcPr>
            <w:tcW w:w="1728" w:type="dxa"/>
          </w:tcPr>
          <w:p w14:paraId="32EA1E4C" w14:textId="77777777" w:rsidR="001252B2" w:rsidRPr="00E11386" w:rsidRDefault="001252B2" w:rsidP="00A761D4">
            <w:pPr>
              <w:pStyle w:val="Heading3"/>
              <w:rPr>
                <w:b w:val="0"/>
                <w:bCs w:val="0"/>
                <w:i w:val="0"/>
                <w:iCs w:val="0"/>
                <w:color w:val="000000"/>
                <w:szCs w:val="22"/>
              </w:rPr>
            </w:pPr>
          </w:p>
        </w:tc>
        <w:tc>
          <w:tcPr>
            <w:tcW w:w="3240" w:type="dxa"/>
          </w:tcPr>
          <w:p w14:paraId="5A992180" w14:textId="212296B5" w:rsidR="001252B2" w:rsidRDefault="001252B2" w:rsidP="00A761D4">
            <w:pPr>
              <w:pStyle w:val="Heading3"/>
              <w:rPr>
                <w:b w:val="0"/>
                <w:bCs w:val="0"/>
                <w:i w:val="0"/>
                <w:iCs w:val="0"/>
                <w:color w:val="000000"/>
                <w:szCs w:val="22"/>
              </w:rPr>
            </w:pPr>
            <w:r>
              <w:rPr>
                <w:b w:val="0"/>
                <w:bCs w:val="0"/>
                <w:i w:val="0"/>
                <w:iCs w:val="0"/>
                <w:color w:val="000000"/>
                <w:szCs w:val="22"/>
              </w:rPr>
              <w:t>Stewart Ash</w:t>
            </w:r>
          </w:p>
        </w:tc>
        <w:tc>
          <w:tcPr>
            <w:tcW w:w="3960" w:type="dxa"/>
          </w:tcPr>
          <w:p w14:paraId="3FA707D0" w14:textId="4E0194C4" w:rsidR="001252B2" w:rsidRDefault="00EB7D26" w:rsidP="00A761D4">
            <w:pPr>
              <w:pStyle w:val="Heading3"/>
              <w:rPr>
                <w:b w:val="0"/>
                <w:bCs w:val="0"/>
                <w:i w:val="0"/>
                <w:iCs w:val="0"/>
                <w:color w:val="000000"/>
                <w:szCs w:val="22"/>
              </w:rPr>
            </w:pPr>
            <w:r>
              <w:rPr>
                <w:b w:val="0"/>
                <w:bCs w:val="0"/>
                <w:i w:val="0"/>
                <w:iCs w:val="0"/>
                <w:color w:val="000000"/>
                <w:szCs w:val="22"/>
              </w:rPr>
              <w:t>Werneth Primary School</w:t>
            </w:r>
          </w:p>
        </w:tc>
      </w:tr>
      <w:tr w:rsidR="001252B2" w:rsidRPr="00E11386" w14:paraId="2576AD86" w14:textId="77777777" w:rsidTr="00521A7F">
        <w:tc>
          <w:tcPr>
            <w:tcW w:w="1728" w:type="dxa"/>
          </w:tcPr>
          <w:p w14:paraId="79D05F1B" w14:textId="77777777" w:rsidR="001252B2" w:rsidRPr="00E11386" w:rsidRDefault="001252B2" w:rsidP="00A761D4">
            <w:pPr>
              <w:pStyle w:val="Heading3"/>
              <w:rPr>
                <w:b w:val="0"/>
                <w:bCs w:val="0"/>
                <w:i w:val="0"/>
                <w:iCs w:val="0"/>
                <w:color w:val="000000"/>
                <w:szCs w:val="22"/>
              </w:rPr>
            </w:pPr>
          </w:p>
        </w:tc>
        <w:tc>
          <w:tcPr>
            <w:tcW w:w="3240" w:type="dxa"/>
          </w:tcPr>
          <w:p w14:paraId="49DD983A" w14:textId="77777777" w:rsidR="001252B2" w:rsidRDefault="001252B2" w:rsidP="00A761D4">
            <w:pPr>
              <w:pStyle w:val="Heading3"/>
              <w:rPr>
                <w:b w:val="0"/>
                <w:bCs w:val="0"/>
                <w:i w:val="0"/>
                <w:iCs w:val="0"/>
                <w:color w:val="000000"/>
                <w:szCs w:val="22"/>
              </w:rPr>
            </w:pPr>
          </w:p>
        </w:tc>
        <w:tc>
          <w:tcPr>
            <w:tcW w:w="3960" w:type="dxa"/>
          </w:tcPr>
          <w:p w14:paraId="5525C801" w14:textId="77777777" w:rsidR="001252B2" w:rsidRDefault="001252B2" w:rsidP="00A761D4">
            <w:pPr>
              <w:pStyle w:val="Heading3"/>
              <w:rPr>
                <w:b w:val="0"/>
                <w:bCs w:val="0"/>
                <w:i w:val="0"/>
                <w:iCs w:val="0"/>
                <w:color w:val="000000"/>
                <w:szCs w:val="22"/>
              </w:rPr>
            </w:pPr>
          </w:p>
        </w:tc>
      </w:tr>
      <w:tr w:rsidR="00A761D4" w:rsidRPr="00E11386" w14:paraId="4E9B77C5" w14:textId="77777777" w:rsidTr="00521A7F">
        <w:tc>
          <w:tcPr>
            <w:tcW w:w="1728" w:type="dxa"/>
          </w:tcPr>
          <w:p w14:paraId="6B100EE8" w14:textId="77777777" w:rsidR="00A761D4" w:rsidRPr="00E11386" w:rsidRDefault="00A761D4" w:rsidP="00A761D4">
            <w:pPr>
              <w:pStyle w:val="Heading3"/>
              <w:rPr>
                <w:b w:val="0"/>
                <w:bCs w:val="0"/>
                <w:i w:val="0"/>
                <w:iCs w:val="0"/>
                <w:color w:val="000000"/>
                <w:szCs w:val="22"/>
              </w:rPr>
            </w:pPr>
          </w:p>
        </w:tc>
        <w:tc>
          <w:tcPr>
            <w:tcW w:w="3240" w:type="dxa"/>
          </w:tcPr>
          <w:p w14:paraId="6218D683" w14:textId="77777777" w:rsidR="00A761D4" w:rsidRDefault="00A761D4" w:rsidP="00A761D4">
            <w:pPr>
              <w:pStyle w:val="Heading3"/>
              <w:rPr>
                <w:b w:val="0"/>
                <w:bCs w:val="0"/>
                <w:i w:val="0"/>
                <w:iCs w:val="0"/>
                <w:color w:val="000000"/>
                <w:szCs w:val="22"/>
              </w:rPr>
            </w:pPr>
          </w:p>
        </w:tc>
        <w:tc>
          <w:tcPr>
            <w:tcW w:w="3960" w:type="dxa"/>
          </w:tcPr>
          <w:p w14:paraId="6DEA3FB8" w14:textId="77777777" w:rsidR="00A761D4" w:rsidRDefault="00A761D4" w:rsidP="00A761D4">
            <w:pPr>
              <w:pStyle w:val="Heading3"/>
              <w:rPr>
                <w:b w:val="0"/>
                <w:bCs w:val="0"/>
                <w:i w:val="0"/>
                <w:iCs w:val="0"/>
                <w:color w:val="000000"/>
                <w:szCs w:val="22"/>
              </w:rPr>
            </w:pPr>
          </w:p>
        </w:tc>
      </w:tr>
      <w:tr w:rsidR="00A761D4" w:rsidRPr="00E11386" w14:paraId="1B4B3178" w14:textId="77777777" w:rsidTr="00521A7F">
        <w:tc>
          <w:tcPr>
            <w:tcW w:w="1728" w:type="dxa"/>
          </w:tcPr>
          <w:p w14:paraId="1D8C4568" w14:textId="5A1D75E0" w:rsidR="00A761D4" w:rsidRPr="00E11386" w:rsidRDefault="00A761D4" w:rsidP="00A761D4">
            <w:pPr>
              <w:pStyle w:val="Heading3"/>
              <w:rPr>
                <w:bCs w:val="0"/>
                <w:i w:val="0"/>
                <w:iCs w:val="0"/>
                <w:color w:val="000000"/>
                <w:szCs w:val="22"/>
              </w:rPr>
            </w:pPr>
            <w:r w:rsidRPr="00E11386">
              <w:rPr>
                <w:bCs w:val="0"/>
                <w:i w:val="0"/>
                <w:iCs w:val="0"/>
                <w:color w:val="000000"/>
                <w:szCs w:val="22"/>
              </w:rPr>
              <w:t>Also Present:</w:t>
            </w:r>
          </w:p>
        </w:tc>
        <w:tc>
          <w:tcPr>
            <w:tcW w:w="3240" w:type="dxa"/>
          </w:tcPr>
          <w:p w14:paraId="294F6353" w14:textId="51189FA0" w:rsidR="00A761D4" w:rsidRDefault="00E005AF" w:rsidP="00A761D4">
            <w:pPr>
              <w:pStyle w:val="Heading3"/>
              <w:rPr>
                <w:b w:val="0"/>
                <w:bCs w:val="0"/>
                <w:i w:val="0"/>
                <w:iCs w:val="0"/>
                <w:color w:val="000000"/>
                <w:szCs w:val="22"/>
              </w:rPr>
            </w:pPr>
            <w:r>
              <w:rPr>
                <w:b w:val="0"/>
                <w:bCs w:val="0"/>
                <w:i w:val="0"/>
                <w:iCs w:val="0"/>
                <w:color w:val="000000"/>
                <w:szCs w:val="22"/>
              </w:rPr>
              <w:t>Richard Lynch</w:t>
            </w:r>
          </w:p>
        </w:tc>
        <w:tc>
          <w:tcPr>
            <w:tcW w:w="3960" w:type="dxa"/>
          </w:tcPr>
          <w:p w14:paraId="65A237FF" w14:textId="581734A8" w:rsidR="00A761D4" w:rsidRDefault="00E005AF" w:rsidP="00A761D4">
            <w:pPr>
              <w:pStyle w:val="Heading3"/>
              <w:rPr>
                <w:b w:val="0"/>
                <w:bCs w:val="0"/>
                <w:i w:val="0"/>
                <w:iCs w:val="0"/>
                <w:color w:val="000000"/>
                <w:szCs w:val="22"/>
              </w:rPr>
            </w:pPr>
            <w:r>
              <w:rPr>
                <w:b w:val="0"/>
                <w:bCs w:val="0"/>
                <w:i w:val="0"/>
                <w:iCs w:val="0"/>
                <w:color w:val="000000"/>
                <w:szCs w:val="22"/>
              </w:rPr>
              <w:t>Director of Education</w:t>
            </w:r>
          </w:p>
        </w:tc>
      </w:tr>
      <w:tr w:rsidR="00E005AF" w:rsidRPr="00E11386" w14:paraId="1A387D49" w14:textId="77777777" w:rsidTr="00521A7F">
        <w:tc>
          <w:tcPr>
            <w:tcW w:w="1728" w:type="dxa"/>
          </w:tcPr>
          <w:p w14:paraId="7C0BC5DD" w14:textId="77777777" w:rsidR="00E005AF" w:rsidRPr="00E11386" w:rsidRDefault="00E005AF" w:rsidP="00E005AF">
            <w:pPr>
              <w:pStyle w:val="Heading3"/>
              <w:rPr>
                <w:bCs w:val="0"/>
                <w:i w:val="0"/>
                <w:iCs w:val="0"/>
                <w:color w:val="000000"/>
                <w:szCs w:val="22"/>
              </w:rPr>
            </w:pPr>
          </w:p>
        </w:tc>
        <w:tc>
          <w:tcPr>
            <w:tcW w:w="3240" w:type="dxa"/>
          </w:tcPr>
          <w:p w14:paraId="6AB2AC90" w14:textId="181C6948" w:rsidR="00E005AF" w:rsidRDefault="00E005AF" w:rsidP="00E005AF">
            <w:pPr>
              <w:pStyle w:val="Heading3"/>
              <w:rPr>
                <w:b w:val="0"/>
                <w:bCs w:val="0"/>
                <w:i w:val="0"/>
                <w:iCs w:val="0"/>
                <w:color w:val="000000"/>
                <w:szCs w:val="22"/>
              </w:rPr>
            </w:pPr>
            <w:r>
              <w:rPr>
                <w:b w:val="0"/>
                <w:bCs w:val="0"/>
                <w:i w:val="0"/>
                <w:iCs w:val="0"/>
                <w:color w:val="000000"/>
                <w:szCs w:val="22"/>
              </w:rPr>
              <w:t>Anne Ryans</w:t>
            </w:r>
          </w:p>
        </w:tc>
        <w:tc>
          <w:tcPr>
            <w:tcW w:w="3960" w:type="dxa"/>
          </w:tcPr>
          <w:p w14:paraId="63930520" w14:textId="7F9C7E1D" w:rsidR="00E005AF" w:rsidRDefault="00E005AF" w:rsidP="00E005AF">
            <w:pPr>
              <w:pStyle w:val="Heading3"/>
              <w:rPr>
                <w:b w:val="0"/>
                <w:bCs w:val="0"/>
                <w:i w:val="0"/>
                <w:iCs w:val="0"/>
                <w:color w:val="000000"/>
                <w:szCs w:val="22"/>
              </w:rPr>
            </w:pPr>
            <w:r>
              <w:rPr>
                <w:b w:val="0"/>
                <w:bCs w:val="0"/>
                <w:i w:val="0"/>
                <w:iCs w:val="0"/>
                <w:color w:val="000000"/>
                <w:szCs w:val="22"/>
              </w:rPr>
              <w:t>Director of Finance</w:t>
            </w:r>
          </w:p>
        </w:tc>
      </w:tr>
      <w:tr w:rsidR="00024D45" w:rsidRPr="00E11386" w14:paraId="4BC7320E" w14:textId="77777777" w:rsidTr="00521A7F">
        <w:tc>
          <w:tcPr>
            <w:tcW w:w="1728" w:type="dxa"/>
          </w:tcPr>
          <w:p w14:paraId="2F51390B" w14:textId="77777777" w:rsidR="00024D45" w:rsidRPr="00E11386" w:rsidRDefault="00024D45" w:rsidP="00E005AF">
            <w:pPr>
              <w:pStyle w:val="Heading3"/>
              <w:rPr>
                <w:bCs w:val="0"/>
                <w:i w:val="0"/>
                <w:iCs w:val="0"/>
                <w:color w:val="000000"/>
                <w:szCs w:val="22"/>
              </w:rPr>
            </w:pPr>
          </w:p>
        </w:tc>
        <w:tc>
          <w:tcPr>
            <w:tcW w:w="3240" w:type="dxa"/>
          </w:tcPr>
          <w:p w14:paraId="5A0615E3" w14:textId="7747C360" w:rsidR="00024D45" w:rsidRDefault="00024D45" w:rsidP="00E005AF">
            <w:pPr>
              <w:pStyle w:val="Heading3"/>
              <w:rPr>
                <w:b w:val="0"/>
                <w:bCs w:val="0"/>
                <w:i w:val="0"/>
                <w:iCs w:val="0"/>
                <w:color w:val="000000"/>
                <w:szCs w:val="22"/>
              </w:rPr>
            </w:pPr>
            <w:r>
              <w:rPr>
                <w:b w:val="0"/>
                <w:bCs w:val="0"/>
                <w:i w:val="0"/>
                <w:iCs w:val="0"/>
                <w:color w:val="000000"/>
                <w:szCs w:val="22"/>
              </w:rPr>
              <w:t>Gerard Jones</w:t>
            </w:r>
          </w:p>
        </w:tc>
        <w:tc>
          <w:tcPr>
            <w:tcW w:w="3960" w:type="dxa"/>
          </w:tcPr>
          <w:p w14:paraId="36829CD4" w14:textId="4796C665" w:rsidR="00024D45" w:rsidRDefault="00024D45" w:rsidP="00E005AF">
            <w:pPr>
              <w:pStyle w:val="Heading3"/>
              <w:rPr>
                <w:b w:val="0"/>
                <w:bCs w:val="0"/>
                <w:i w:val="0"/>
                <w:iCs w:val="0"/>
                <w:color w:val="000000"/>
                <w:szCs w:val="22"/>
              </w:rPr>
            </w:pPr>
            <w:r>
              <w:rPr>
                <w:b w:val="0"/>
                <w:bCs w:val="0"/>
                <w:i w:val="0"/>
                <w:iCs w:val="0"/>
                <w:color w:val="000000"/>
                <w:szCs w:val="22"/>
              </w:rPr>
              <w:t>Managing Director – Children and Young People</w:t>
            </w:r>
          </w:p>
        </w:tc>
      </w:tr>
      <w:tr w:rsidR="00E005AF" w:rsidRPr="00E11386" w14:paraId="57322C7F" w14:textId="77777777" w:rsidTr="00521A7F">
        <w:tc>
          <w:tcPr>
            <w:tcW w:w="1728" w:type="dxa"/>
          </w:tcPr>
          <w:p w14:paraId="4E4CCFA2" w14:textId="77777777" w:rsidR="00E005AF" w:rsidRPr="00E11386" w:rsidRDefault="00E005AF" w:rsidP="00E005AF">
            <w:pPr>
              <w:pStyle w:val="Heading3"/>
              <w:rPr>
                <w:b w:val="0"/>
                <w:bCs w:val="0"/>
                <w:i w:val="0"/>
                <w:iCs w:val="0"/>
                <w:color w:val="000000"/>
                <w:szCs w:val="22"/>
              </w:rPr>
            </w:pPr>
          </w:p>
        </w:tc>
        <w:tc>
          <w:tcPr>
            <w:tcW w:w="3240" w:type="dxa"/>
          </w:tcPr>
          <w:p w14:paraId="73C65616" w14:textId="213CB624" w:rsidR="00E005AF" w:rsidRDefault="00E005AF" w:rsidP="00E005AF">
            <w:pPr>
              <w:pStyle w:val="Heading3"/>
              <w:rPr>
                <w:b w:val="0"/>
                <w:bCs w:val="0"/>
                <w:i w:val="0"/>
                <w:iCs w:val="0"/>
                <w:color w:val="000000"/>
                <w:szCs w:val="22"/>
              </w:rPr>
            </w:pPr>
            <w:r>
              <w:rPr>
                <w:b w:val="0"/>
                <w:bCs w:val="0"/>
                <w:i w:val="0"/>
                <w:iCs w:val="0"/>
                <w:color w:val="000000"/>
                <w:szCs w:val="22"/>
              </w:rPr>
              <w:t>Amber Burton</w:t>
            </w:r>
          </w:p>
        </w:tc>
        <w:tc>
          <w:tcPr>
            <w:tcW w:w="3960" w:type="dxa"/>
          </w:tcPr>
          <w:p w14:paraId="1AE17AD6" w14:textId="36BB0986" w:rsidR="00E005AF" w:rsidRDefault="00E005AF" w:rsidP="00E005AF">
            <w:pPr>
              <w:pStyle w:val="Heading3"/>
              <w:rPr>
                <w:b w:val="0"/>
                <w:bCs w:val="0"/>
                <w:i w:val="0"/>
                <w:iCs w:val="0"/>
                <w:color w:val="000000"/>
                <w:szCs w:val="22"/>
              </w:rPr>
            </w:pPr>
            <w:r>
              <w:rPr>
                <w:b w:val="0"/>
                <w:bCs w:val="0"/>
                <w:i w:val="0"/>
                <w:iCs w:val="0"/>
                <w:color w:val="000000"/>
                <w:szCs w:val="22"/>
              </w:rPr>
              <w:t>Assistant Director - SEND</w:t>
            </w:r>
          </w:p>
        </w:tc>
      </w:tr>
      <w:tr w:rsidR="00024D45" w:rsidRPr="00E11386" w14:paraId="23FC8167" w14:textId="77777777" w:rsidTr="00521A7F">
        <w:tc>
          <w:tcPr>
            <w:tcW w:w="1728" w:type="dxa"/>
          </w:tcPr>
          <w:p w14:paraId="3F756EA3" w14:textId="77777777" w:rsidR="00024D45" w:rsidRPr="00E11386" w:rsidRDefault="00024D45" w:rsidP="00E005AF">
            <w:pPr>
              <w:pStyle w:val="Heading3"/>
              <w:rPr>
                <w:b w:val="0"/>
                <w:bCs w:val="0"/>
                <w:i w:val="0"/>
                <w:iCs w:val="0"/>
                <w:color w:val="000000"/>
                <w:szCs w:val="22"/>
              </w:rPr>
            </w:pPr>
          </w:p>
        </w:tc>
        <w:tc>
          <w:tcPr>
            <w:tcW w:w="3240" w:type="dxa"/>
          </w:tcPr>
          <w:p w14:paraId="172240CE" w14:textId="5805DBD5" w:rsidR="00024D45" w:rsidRDefault="00024D45" w:rsidP="00E005AF">
            <w:pPr>
              <w:pStyle w:val="Heading3"/>
              <w:rPr>
                <w:b w:val="0"/>
                <w:bCs w:val="0"/>
                <w:i w:val="0"/>
                <w:iCs w:val="0"/>
                <w:color w:val="000000"/>
                <w:szCs w:val="22"/>
              </w:rPr>
            </w:pPr>
            <w:r>
              <w:rPr>
                <w:b w:val="0"/>
                <w:bCs w:val="0"/>
                <w:i w:val="0"/>
                <w:iCs w:val="0"/>
                <w:color w:val="000000"/>
                <w:szCs w:val="22"/>
              </w:rPr>
              <w:t>Tony Shepherd</w:t>
            </w:r>
          </w:p>
        </w:tc>
        <w:tc>
          <w:tcPr>
            <w:tcW w:w="3960" w:type="dxa"/>
          </w:tcPr>
          <w:p w14:paraId="181CCD4B" w14:textId="438F12C9" w:rsidR="00024D45" w:rsidRDefault="00024D45" w:rsidP="00E005AF">
            <w:pPr>
              <w:pStyle w:val="Heading3"/>
              <w:rPr>
                <w:b w:val="0"/>
                <w:bCs w:val="0"/>
                <w:i w:val="0"/>
                <w:iCs w:val="0"/>
                <w:color w:val="000000"/>
                <w:szCs w:val="22"/>
              </w:rPr>
            </w:pPr>
            <w:r w:rsidRPr="00024D45">
              <w:rPr>
                <w:b w:val="0"/>
                <w:bCs w:val="0"/>
                <w:i w:val="0"/>
                <w:iCs w:val="0"/>
                <w:color w:val="000000"/>
                <w:szCs w:val="22"/>
              </w:rPr>
              <w:t>Assistant Director of Education</w:t>
            </w:r>
            <w:r>
              <w:rPr>
                <w:color w:val="4D5156"/>
                <w:sz w:val="21"/>
                <w:szCs w:val="21"/>
                <w:shd w:val="clear" w:color="auto" w:fill="FFFFFF"/>
              </w:rPr>
              <w:t xml:space="preserve"> </w:t>
            </w:r>
          </w:p>
        </w:tc>
      </w:tr>
      <w:tr w:rsidR="00E005AF" w:rsidRPr="00E11386" w14:paraId="5445390E" w14:textId="77777777" w:rsidTr="00521A7F">
        <w:tc>
          <w:tcPr>
            <w:tcW w:w="1728" w:type="dxa"/>
          </w:tcPr>
          <w:p w14:paraId="4E87839D" w14:textId="77777777" w:rsidR="00E005AF" w:rsidRPr="00E11386" w:rsidRDefault="00E005AF" w:rsidP="00E005AF">
            <w:pPr>
              <w:pStyle w:val="Heading3"/>
              <w:rPr>
                <w:b w:val="0"/>
                <w:bCs w:val="0"/>
                <w:i w:val="0"/>
                <w:iCs w:val="0"/>
                <w:color w:val="000000"/>
                <w:szCs w:val="22"/>
              </w:rPr>
            </w:pPr>
          </w:p>
        </w:tc>
        <w:tc>
          <w:tcPr>
            <w:tcW w:w="3240" w:type="dxa"/>
          </w:tcPr>
          <w:p w14:paraId="3FD10E47" w14:textId="3372A8B2" w:rsidR="00E005AF" w:rsidRDefault="00E005AF" w:rsidP="00E005AF">
            <w:pPr>
              <w:pStyle w:val="Heading3"/>
              <w:rPr>
                <w:b w:val="0"/>
                <w:bCs w:val="0"/>
                <w:i w:val="0"/>
                <w:iCs w:val="0"/>
                <w:color w:val="000000"/>
                <w:szCs w:val="22"/>
              </w:rPr>
            </w:pPr>
            <w:r>
              <w:rPr>
                <w:b w:val="0"/>
                <w:bCs w:val="0"/>
                <w:i w:val="0"/>
                <w:iCs w:val="0"/>
                <w:color w:val="000000"/>
                <w:szCs w:val="22"/>
              </w:rPr>
              <w:t>Liz Caygill</w:t>
            </w:r>
          </w:p>
        </w:tc>
        <w:tc>
          <w:tcPr>
            <w:tcW w:w="3960" w:type="dxa"/>
          </w:tcPr>
          <w:p w14:paraId="521D9761" w14:textId="3D2141E5" w:rsidR="00E005AF" w:rsidRDefault="00E005AF" w:rsidP="00E005AF">
            <w:pPr>
              <w:pStyle w:val="Heading3"/>
              <w:rPr>
                <w:b w:val="0"/>
                <w:bCs w:val="0"/>
                <w:i w:val="0"/>
                <w:iCs w:val="0"/>
                <w:color w:val="000000"/>
                <w:szCs w:val="22"/>
              </w:rPr>
            </w:pPr>
            <w:r>
              <w:rPr>
                <w:b w:val="0"/>
                <w:bCs w:val="0"/>
                <w:i w:val="0"/>
                <w:iCs w:val="0"/>
                <w:color w:val="000000"/>
                <w:szCs w:val="22"/>
              </w:rPr>
              <w:t>Finance Manager</w:t>
            </w:r>
          </w:p>
        </w:tc>
      </w:tr>
      <w:tr w:rsidR="00E005AF" w:rsidRPr="00E11386" w14:paraId="3C02B45C" w14:textId="77777777" w:rsidTr="00521A7F">
        <w:tc>
          <w:tcPr>
            <w:tcW w:w="1728" w:type="dxa"/>
          </w:tcPr>
          <w:p w14:paraId="5708492E" w14:textId="77777777" w:rsidR="00E005AF" w:rsidRPr="00E11386" w:rsidRDefault="00E005AF" w:rsidP="00E005AF">
            <w:pPr>
              <w:pStyle w:val="Heading3"/>
              <w:rPr>
                <w:b w:val="0"/>
                <w:bCs w:val="0"/>
                <w:i w:val="0"/>
                <w:iCs w:val="0"/>
                <w:color w:val="000000"/>
                <w:szCs w:val="22"/>
              </w:rPr>
            </w:pPr>
          </w:p>
        </w:tc>
        <w:tc>
          <w:tcPr>
            <w:tcW w:w="3240" w:type="dxa"/>
          </w:tcPr>
          <w:p w14:paraId="73EC4B57" w14:textId="2CC4F4A1" w:rsidR="00E005AF" w:rsidRDefault="00E005AF" w:rsidP="00E005AF">
            <w:pPr>
              <w:pStyle w:val="Heading3"/>
              <w:rPr>
                <w:b w:val="0"/>
                <w:bCs w:val="0"/>
                <w:i w:val="0"/>
                <w:iCs w:val="0"/>
                <w:color w:val="000000"/>
                <w:szCs w:val="22"/>
              </w:rPr>
            </w:pPr>
            <w:r>
              <w:rPr>
                <w:b w:val="0"/>
                <w:bCs w:val="0"/>
                <w:i w:val="0"/>
                <w:iCs w:val="0"/>
                <w:color w:val="000000"/>
                <w:szCs w:val="22"/>
              </w:rPr>
              <w:t>Clare Roper</w:t>
            </w:r>
          </w:p>
        </w:tc>
        <w:tc>
          <w:tcPr>
            <w:tcW w:w="3960" w:type="dxa"/>
          </w:tcPr>
          <w:p w14:paraId="4B133C72" w14:textId="6B37DAF3" w:rsidR="00E005AF" w:rsidRPr="007608E0" w:rsidRDefault="00E005AF" w:rsidP="00E005AF">
            <w:pPr>
              <w:pStyle w:val="Heading3"/>
              <w:rPr>
                <w:b w:val="0"/>
                <w:bCs w:val="0"/>
                <w:i w:val="0"/>
                <w:iCs w:val="0"/>
                <w:color w:val="000000"/>
                <w:szCs w:val="22"/>
              </w:rPr>
            </w:pPr>
            <w:r>
              <w:rPr>
                <w:b w:val="0"/>
                <w:bCs w:val="0"/>
                <w:i w:val="0"/>
                <w:iCs w:val="0"/>
                <w:color w:val="000000"/>
                <w:szCs w:val="22"/>
              </w:rPr>
              <w:t>Senior Accountant</w:t>
            </w:r>
          </w:p>
        </w:tc>
      </w:tr>
      <w:tr w:rsidR="00E005AF" w:rsidRPr="00E11386" w14:paraId="0FF16242" w14:textId="77777777" w:rsidTr="00521A7F">
        <w:tc>
          <w:tcPr>
            <w:tcW w:w="1728" w:type="dxa"/>
          </w:tcPr>
          <w:p w14:paraId="7BA62EB6" w14:textId="77777777" w:rsidR="00E005AF" w:rsidRPr="00E11386" w:rsidRDefault="00E005AF" w:rsidP="00E005AF">
            <w:pPr>
              <w:pStyle w:val="Heading3"/>
              <w:rPr>
                <w:b w:val="0"/>
                <w:bCs w:val="0"/>
                <w:i w:val="0"/>
                <w:iCs w:val="0"/>
                <w:color w:val="000000"/>
                <w:szCs w:val="22"/>
              </w:rPr>
            </w:pPr>
          </w:p>
        </w:tc>
        <w:tc>
          <w:tcPr>
            <w:tcW w:w="3240" w:type="dxa"/>
          </w:tcPr>
          <w:p w14:paraId="315AFCEC" w14:textId="750A9E12" w:rsidR="00E005AF" w:rsidRDefault="00E005AF" w:rsidP="00E005AF">
            <w:pPr>
              <w:pStyle w:val="Heading3"/>
              <w:rPr>
                <w:b w:val="0"/>
                <w:bCs w:val="0"/>
                <w:i w:val="0"/>
                <w:iCs w:val="0"/>
                <w:color w:val="000000"/>
                <w:szCs w:val="22"/>
              </w:rPr>
            </w:pPr>
            <w:r>
              <w:rPr>
                <w:b w:val="0"/>
                <w:bCs w:val="0"/>
                <w:i w:val="0"/>
                <w:iCs w:val="0"/>
                <w:color w:val="000000"/>
                <w:szCs w:val="22"/>
              </w:rPr>
              <w:t>Andy Cooper</w:t>
            </w:r>
          </w:p>
        </w:tc>
        <w:tc>
          <w:tcPr>
            <w:tcW w:w="3960" w:type="dxa"/>
          </w:tcPr>
          <w:p w14:paraId="0AA5A681" w14:textId="6AF3FADB" w:rsidR="00E005AF" w:rsidRDefault="00E005AF" w:rsidP="00E005AF">
            <w:pPr>
              <w:pStyle w:val="Heading3"/>
              <w:rPr>
                <w:b w:val="0"/>
                <w:bCs w:val="0"/>
                <w:i w:val="0"/>
                <w:iCs w:val="0"/>
                <w:color w:val="000000"/>
                <w:szCs w:val="22"/>
              </w:rPr>
            </w:pPr>
            <w:r>
              <w:rPr>
                <w:b w:val="0"/>
                <w:bCs w:val="0"/>
                <w:i w:val="0"/>
                <w:iCs w:val="0"/>
                <w:color w:val="000000"/>
                <w:szCs w:val="22"/>
              </w:rPr>
              <w:t>Senior Finance Manager</w:t>
            </w:r>
          </w:p>
        </w:tc>
      </w:tr>
      <w:tr w:rsidR="00024D45" w:rsidRPr="00E11386" w14:paraId="57ACFF5D" w14:textId="77777777" w:rsidTr="00521A7F">
        <w:tc>
          <w:tcPr>
            <w:tcW w:w="1728" w:type="dxa"/>
          </w:tcPr>
          <w:p w14:paraId="44DE2875" w14:textId="77777777" w:rsidR="00024D45" w:rsidRPr="00E11386" w:rsidRDefault="00024D45" w:rsidP="00E005AF">
            <w:pPr>
              <w:pStyle w:val="Heading3"/>
              <w:rPr>
                <w:b w:val="0"/>
                <w:bCs w:val="0"/>
                <w:i w:val="0"/>
                <w:iCs w:val="0"/>
                <w:color w:val="000000"/>
                <w:szCs w:val="22"/>
              </w:rPr>
            </w:pPr>
          </w:p>
        </w:tc>
        <w:tc>
          <w:tcPr>
            <w:tcW w:w="3240" w:type="dxa"/>
          </w:tcPr>
          <w:p w14:paraId="19C2DA50" w14:textId="42D18A57" w:rsidR="00024D45" w:rsidRDefault="00024D45" w:rsidP="00E005AF">
            <w:pPr>
              <w:pStyle w:val="Heading3"/>
              <w:rPr>
                <w:b w:val="0"/>
                <w:bCs w:val="0"/>
                <w:i w:val="0"/>
                <w:iCs w:val="0"/>
                <w:color w:val="000000"/>
                <w:szCs w:val="22"/>
              </w:rPr>
            </w:pPr>
            <w:r>
              <w:rPr>
                <w:b w:val="0"/>
                <w:bCs w:val="0"/>
                <w:i w:val="0"/>
                <w:iCs w:val="0"/>
                <w:color w:val="000000"/>
                <w:szCs w:val="22"/>
              </w:rPr>
              <w:t>Vicky Gibbons</w:t>
            </w:r>
          </w:p>
        </w:tc>
        <w:tc>
          <w:tcPr>
            <w:tcW w:w="3960" w:type="dxa"/>
          </w:tcPr>
          <w:p w14:paraId="633DDF51" w14:textId="57AA012A" w:rsidR="00024D45" w:rsidRDefault="00E203B7" w:rsidP="00E005AF">
            <w:pPr>
              <w:pStyle w:val="Heading3"/>
              <w:rPr>
                <w:b w:val="0"/>
                <w:bCs w:val="0"/>
                <w:i w:val="0"/>
                <w:iCs w:val="0"/>
                <w:color w:val="000000"/>
                <w:szCs w:val="22"/>
              </w:rPr>
            </w:pPr>
            <w:r>
              <w:rPr>
                <w:b w:val="0"/>
                <w:bCs w:val="0"/>
                <w:i w:val="0"/>
                <w:iCs w:val="0"/>
                <w:color w:val="000000"/>
                <w:szCs w:val="22"/>
              </w:rPr>
              <w:t>Senior Accountant</w:t>
            </w:r>
          </w:p>
        </w:tc>
      </w:tr>
      <w:tr w:rsidR="00E005AF" w:rsidRPr="00E11386" w14:paraId="0BF32AF6" w14:textId="77777777" w:rsidTr="00521A7F">
        <w:tc>
          <w:tcPr>
            <w:tcW w:w="1728" w:type="dxa"/>
          </w:tcPr>
          <w:p w14:paraId="01965312" w14:textId="77777777" w:rsidR="00E005AF" w:rsidRPr="00E11386" w:rsidRDefault="00E005AF" w:rsidP="00E005AF">
            <w:pPr>
              <w:pStyle w:val="Heading3"/>
              <w:rPr>
                <w:b w:val="0"/>
                <w:bCs w:val="0"/>
                <w:i w:val="0"/>
                <w:iCs w:val="0"/>
                <w:color w:val="000000"/>
                <w:szCs w:val="22"/>
              </w:rPr>
            </w:pPr>
          </w:p>
        </w:tc>
        <w:tc>
          <w:tcPr>
            <w:tcW w:w="3240" w:type="dxa"/>
          </w:tcPr>
          <w:p w14:paraId="7EFD8B5D" w14:textId="7E68569C" w:rsidR="00E005AF" w:rsidRPr="00E11386" w:rsidRDefault="00E005AF" w:rsidP="00E005AF">
            <w:pPr>
              <w:pStyle w:val="Heading3"/>
              <w:rPr>
                <w:b w:val="0"/>
                <w:bCs w:val="0"/>
                <w:i w:val="0"/>
                <w:iCs w:val="0"/>
                <w:color w:val="000000"/>
                <w:szCs w:val="22"/>
              </w:rPr>
            </w:pPr>
            <w:r>
              <w:rPr>
                <w:b w:val="0"/>
                <w:bCs w:val="0"/>
                <w:i w:val="0"/>
                <w:iCs w:val="0"/>
                <w:color w:val="000000"/>
                <w:szCs w:val="22"/>
              </w:rPr>
              <w:t>Jean Coombs</w:t>
            </w:r>
          </w:p>
        </w:tc>
        <w:tc>
          <w:tcPr>
            <w:tcW w:w="3960" w:type="dxa"/>
          </w:tcPr>
          <w:p w14:paraId="5FD866F8" w14:textId="21FC7224" w:rsidR="00F935A1" w:rsidRPr="00E203B7" w:rsidRDefault="00E005AF" w:rsidP="00E203B7">
            <w:pPr>
              <w:pStyle w:val="Heading3"/>
              <w:rPr>
                <w:b w:val="0"/>
                <w:bCs w:val="0"/>
                <w:i w:val="0"/>
                <w:iCs w:val="0"/>
                <w:color w:val="000000"/>
                <w:szCs w:val="22"/>
              </w:rPr>
            </w:pPr>
            <w:r w:rsidRPr="00E11386">
              <w:rPr>
                <w:b w:val="0"/>
                <w:bCs w:val="0"/>
                <w:i w:val="0"/>
                <w:iCs w:val="0"/>
                <w:color w:val="000000"/>
                <w:szCs w:val="22"/>
              </w:rPr>
              <w:t>Clerk</w:t>
            </w:r>
          </w:p>
        </w:tc>
      </w:tr>
    </w:tbl>
    <w:p w14:paraId="78CC544D" w14:textId="59B19C66" w:rsidR="00FD39C5" w:rsidRDefault="00FD39C5" w:rsidP="00A064DD"/>
    <w:p w14:paraId="0DC9DE1C" w14:textId="145A7E9D" w:rsidR="00211C2A" w:rsidRDefault="00211C2A" w:rsidP="00A064DD"/>
    <w:tbl>
      <w:tblPr>
        <w:tblStyle w:val="TableGrid"/>
        <w:tblW w:w="8926" w:type="dxa"/>
        <w:tblLook w:val="04A0" w:firstRow="1" w:lastRow="0" w:firstColumn="1" w:lastColumn="0" w:noHBand="0" w:noVBand="1"/>
      </w:tblPr>
      <w:tblGrid>
        <w:gridCol w:w="988"/>
        <w:gridCol w:w="7938"/>
      </w:tblGrid>
      <w:tr w:rsidR="00211C2A" w14:paraId="7E821D5A" w14:textId="77777777" w:rsidTr="00211C2A">
        <w:tc>
          <w:tcPr>
            <w:tcW w:w="988" w:type="dxa"/>
          </w:tcPr>
          <w:p w14:paraId="7A1CE55C" w14:textId="77777777" w:rsidR="00211C2A" w:rsidRDefault="00211C2A" w:rsidP="00A064DD"/>
        </w:tc>
        <w:tc>
          <w:tcPr>
            <w:tcW w:w="7938" w:type="dxa"/>
          </w:tcPr>
          <w:p w14:paraId="4197FAED" w14:textId="77777777" w:rsidR="00211C2A" w:rsidRDefault="00211C2A" w:rsidP="00A064DD"/>
        </w:tc>
      </w:tr>
      <w:tr w:rsidR="00211C2A" w14:paraId="1513B8BF" w14:textId="77777777" w:rsidTr="00211C2A">
        <w:tc>
          <w:tcPr>
            <w:tcW w:w="988" w:type="dxa"/>
          </w:tcPr>
          <w:p w14:paraId="60ACFBEE" w14:textId="77777777" w:rsidR="00211C2A" w:rsidRDefault="00211C2A" w:rsidP="00211C2A"/>
        </w:tc>
        <w:tc>
          <w:tcPr>
            <w:tcW w:w="7938" w:type="dxa"/>
          </w:tcPr>
          <w:p w14:paraId="6D670470" w14:textId="77777777" w:rsidR="00211C2A" w:rsidRDefault="00211C2A" w:rsidP="00211C2A">
            <w:pPr>
              <w:pStyle w:val="Heading4"/>
              <w:rPr>
                <w:szCs w:val="22"/>
                <w:u w:val="none"/>
              </w:rPr>
            </w:pPr>
            <w:r>
              <w:rPr>
                <w:szCs w:val="22"/>
                <w:u w:val="none"/>
              </w:rPr>
              <w:t>FORMAL APPOINTMENT OF CHAIR OF SCHOOLS FORUM</w:t>
            </w:r>
          </w:p>
          <w:p w14:paraId="6749CB93" w14:textId="77777777" w:rsidR="00211C2A" w:rsidRDefault="00211C2A" w:rsidP="00211C2A"/>
        </w:tc>
      </w:tr>
      <w:tr w:rsidR="00211C2A" w14:paraId="46543F1E" w14:textId="77777777" w:rsidTr="00211C2A">
        <w:tc>
          <w:tcPr>
            <w:tcW w:w="988" w:type="dxa"/>
          </w:tcPr>
          <w:p w14:paraId="30A331E8" w14:textId="77777777" w:rsidR="00211C2A" w:rsidRDefault="00211C2A" w:rsidP="00211C2A"/>
        </w:tc>
        <w:tc>
          <w:tcPr>
            <w:tcW w:w="7938" w:type="dxa"/>
          </w:tcPr>
          <w:p w14:paraId="24223C84" w14:textId="77777777" w:rsidR="00211C2A" w:rsidRDefault="00211C2A" w:rsidP="00211C2A">
            <w:pPr>
              <w:pStyle w:val="Heading4"/>
              <w:rPr>
                <w:b w:val="0"/>
                <w:bCs w:val="0"/>
                <w:szCs w:val="22"/>
                <w:u w:val="none"/>
              </w:rPr>
            </w:pPr>
            <w:r>
              <w:rPr>
                <w:b w:val="0"/>
                <w:bCs w:val="0"/>
                <w:szCs w:val="22"/>
                <w:u w:val="none"/>
              </w:rPr>
              <w:t>Members ratified the appointment of Liz Travis as Chair of the Schools Forum.</w:t>
            </w:r>
          </w:p>
          <w:p w14:paraId="7FBE65CC" w14:textId="77777777" w:rsidR="00211C2A" w:rsidRDefault="00211C2A" w:rsidP="00211C2A"/>
        </w:tc>
      </w:tr>
      <w:tr w:rsidR="00211C2A" w14:paraId="7AEDEAB2" w14:textId="77777777" w:rsidTr="00211C2A">
        <w:tc>
          <w:tcPr>
            <w:tcW w:w="988" w:type="dxa"/>
          </w:tcPr>
          <w:p w14:paraId="29062D0E" w14:textId="5078694C" w:rsidR="00211C2A" w:rsidRDefault="00211C2A" w:rsidP="00211C2A">
            <w:r w:rsidRPr="00C55ED4">
              <w:rPr>
                <w:rFonts w:cs="Arial"/>
                <w:szCs w:val="22"/>
              </w:rPr>
              <w:t>1</w:t>
            </w:r>
          </w:p>
        </w:tc>
        <w:tc>
          <w:tcPr>
            <w:tcW w:w="7938" w:type="dxa"/>
          </w:tcPr>
          <w:p w14:paraId="366C5E2E" w14:textId="77777777" w:rsidR="00211C2A" w:rsidRPr="00E11386" w:rsidRDefault="00211C2A" w:rsidP="00211C2A">
            <w:pPr>
              <w:pStyle w:val="Heading4"/>
              <w:rPr>
                <w:szCs w:val="22"/>
                <w:u w:val="none"/>
              </w:rPr>
            </w:pPr>
            <w:r>
              <w:rPr>
                <w:szCs w:val="22"/>
                <w:u w:val="none"/>
              </w:rPr>
              <w:t xml:space="preserve">WELCOME AND </w:t>
            </w:r>
            <w:r w:rsidRPr="00E11386">
              <w:rPr>
                <w:szCs w:val="22"/>
                <w:u w:val="none"/>
              </w:rPr>
              <w:t xml:space="preserve">APOLOGIES </w:t>
            </w:r>
          </w:p>
          <w:p w14:paraId="6CFB2CAD" w14:textId="77777777" w:rsidR="00211C2A" w:rsidRDefault="00211C2A" w:rsidP="00211C2A"/>
        </w:tc>
      </w:tr>
      <w:tr w:rsidR="00211C2A" w14:paraId="03741F15" w14:textId="77777777" w:rsidTr="00211C2A">
        <w:tc>
          <w:tcPr>
            <w:tcW w:w="988" w:type="dxa"/>
          </w:tcPr>
          <w:p w14:paraId="1451A6A1" w14:textId="7665CED1" w:rsidR="00211C2A" w:rsidRDefault="00211C2A" w:rsidP="00211C2A">
            <w:r w:rsidRPr="00E11386">
              <w:rPr>
                <w:rFonts w:cs="Arial"/>
                <w:szCs w:val="22"/>
              </w:rPr>
              <w:t>1.1</w:t>
            </w:r>
          </w:p>
        </w:tc>
        <w:tc>
          <w:tcPr>
            <w:tcW w:w="7938" w:type="dxa"/>
          </w:tcPr>
          <w:p w14:paraId="3ABC2C66" w14:textId="77777777" w:rsidR="00211C2A" w:rsidRDefault="00211C2A" w:rsidP="00211C2A">
            <w:pPr>
              <w:pStyle w:val="Heading2"/>
              <w:rPr>
                <w:rFonts w:cs="Arial"/>
                <w:b w:val="0"/>
                <w:bCs w:val="0"/>
                <w:szCs w:val="22"/>
              </w:rPr>
            </w:pPr>
            <w:r>
              <w:rPr>
                <w:rFonts w:cs="Arial"/>
                <w:b w:val="0"/>
                <w:bCs w:val="0"/>
                <w:szCs w:val="22"/>
              </w:rPr>
              <w:t>There were no apologies for absence received.</w:t>
            </w:r>
          </w:p>
          <w:p w14:paraId="1B721AA0" w14:textId="77777777" w:rsidR="00211C2A" w:rsidRDefault="00211C2A" w:rsidP="00211C2A"/>
        </w:tc>
      </w:tr>
      <w:tr w:rsidR="00211C2A" w14:paraId="4CF9F830" w14:textId="77777777" w:rsidTr="00211C2A">
        <w:tc>
          <w:tcPr>
            <w:tcW w:w="988" w:type="dxa"/>
          </w:tcPr>
          <w:p w14:paraId="18D90986" w14:textId="60002449" w:rsidR="00211C2A" w:rsidRDefault="00211C2A" w:rsidP="00211C2A">
            <w:r>
              <w:rPr>
                <w:rFonts w:cs="Arial"/>
                <w:szCs w:val="22"/>
              </w:rPr>
              <w:t>1.2</w:t>
            </w:r>
          </w:p>
        </w:tc>
        <w:tc>
          <w:tcPr>
            <w:tcW w:w="7938" w:type="dxa"/>
          </w:tcPr>
          <w:p w14:paraId="007CFF8E" w14:textId="77777777" w:rsidR="00211C2A" w:rsidRDefault="00211C2A" w:rsidP="00211C2A">
            <w:pPr>
              <w:pStyle w:val="Heading2"/>
              <w:rPr>
                <w:rFonts w:cs="Arial"/>
                <w:b w:val="0"/>
                <w:szCs w:val="22"/>
              </w:rPr>
            </w:pPr>
            <w:r>
              <w:rPr>
                <w:rFonts w:cs="Arial"/>
                <w:b w:val="0"/>
                <w:szCs w:val="22"/>
              </w:rPr>
              <w:t>Member</w:t>
            </w:r>
            <w:r w:rsidRPr="0012300E">
              <w:rPr>
                <w:rFonts w:cs="Arial"/>
                <w:b w:val="0"/>
                <w:szCs w:val="22"/>
              </w:rPr>
              <w:t xml:space="preserve">s </w:t>
            </w:r>
            <w:r>
              <w:rPr>
                <w:rFonts w:cs="Arial"/>
                <w:b w:val="0"/>
                <w:szCs w:val="22"/>
              </w:rPr>
              <w:t>we</w:t>
            </w:r>
            <w:r w:rsidRPr="0012300E">
              <w:rPr>
                <w:rFonts w:cs="Arial"/>
                <w:b w:val="0"/>
                <w:szCs w:val="22"/>
              </w:rPr>
              <w:t>re requested to declare any business, pecuniary and personal interests</w:t>
            </w:r>
            <w:r>
              <w:rPr>
                <w:rFonts w:cs="Arial"/>
                <w:b w:val="0"/>
                <w:szCs w:val="22"/>
              </w:rPr>
              <w:t>.  No declarations were made.</w:t>
            </w:r>
          </w:p>
          <w:p w14:paraId="594F298D" w14:textId="77777777" w:rsidR="00211C2A" w:rsidRDefault="00211C2A" w:rsidP="00211C2A"/>
        </w:tc>
      </w:tr>
      <w:tr w:rsidR="00211C2A" w14:paraId="2147FD35" w14:textId="77777777" w:rsidTr="00211C2A">
        <w:tc>
          <w:tcPr>
            <w:tcW w:w="988" w:type="dxa"/>
          </w:tcPr>
          <w:p w14:paraId="2CB32DD8" w14:textId="5664A7CD" w:rsidR="00211C2A" w:rsidRDefault="00211C2A" w:rsidP="00211C2A">
            <w:r w:rsidRPr="00C55ED4">
              <w:rPr>
                <w:rFonts w:cs="Arial"/>
                <w:szCs w:val="22"/>
              </w:rPr>
              <w:t>2</w:t>
            </w:r>
          </w:p>
        </w:tc>
        <w:tc>
          <w:tcPr>
            <w:tcW w:w="7938" w:type="dxa"/>
          </w:tcPr>
          <w:p w14:paraId="6E864CAC" w14:textId="77777777" w:rsidR="00211C2A" w:rsidRPr="00446520" w:rsidRDefault="00211C2A" w:rsidP="00211C2A">
            <w:pPr>
              <w:rPr>
                <w:rFonts w:ascii="Arial" w:hAnsi="Arial" w:cs="Arial"/>
                <w:b/>
                <w:bCs/>
                <w:sz w:val="22"/>
                <w:szCs w:val="22"/>
              </w:rPr>
            </w:pPr>
            <w:r w:rsidRPr="00E11386">
              <w:rPr>
                <w:rFonts w:ascii="Arial" w:hAnsi="Arial" w:cs="Arial"/>
                <w:b/>
                <w:sz w:val="22"/>
                <w:szCs w:val="22"/>
              </w:rPr>
              <w:t>MINUTES</w:t>
            </w:r>
            <w:r>
              <w:rPr>
                <w:rFonts w:ascii="Arial" w:hAnsi="Arial" w:cs="Arial"/>
                <w:b/>
                <w:sz w:val="22"/>
                <w:szCs w:val="22"/>
              </w:rPr>
              <w:t xml:space="preserve"> AND MATTERS ARISING</w:t>
            </w:r>
          </w:p>
          <w:p w14:paraId="70F27A3A" w14:textId="77777777" w:rsidR="00211C2A" w:rsidRDefault="00211C2A" w:rsidP="00211C2A"/>
        </w:tc>
      </w:tr>
      <w:tr w:rsidR="00211C2A" w14:paraId="0B3D6F54" w14:textId="77777777" w:rsidTr="00211C2A">
        <w:tc>
          <w:tcPr>
            <w:tcW w:w="988" w:type="dxa"/>
          </w:tcPr>
          <w:p w14:paraId="61C990BA" w14:textId="313848B0" w:rsidR="00211C2A" w:rsidRDefault="00211C2A" w:rsidP="00211C2A">
            <w:r w:rsidRPr="007334A4">
              <w:rPr>
                <w:rFonts w:ascii="Arial" w:hAnsi="Arial" w:cs="Arial"/>
                <w:sz w:val="22"/>
                <w:szCs w:val="22"/>
              </w:rPr>
              <w:t>2.1</w:t>
            </w:r>
          </w:p>
        </w:tc>
        <w:tc>
          <w:tcPr>
            <w:tcW w:w="7938" w:type="dxa"/>
          </w:tcPr>
          <w:p w14:paraId="5749587C" w14:textId="77777777" w:rsidR="00211C2A" w:rsidRPr="00C55ED4" w:rsidRDefault="00211C2A" w:rsidP="00211C2A">
            <w:pPr>
              <w:tabs>
                <w:tab w:val="left" w:pos="702"/>
              </w:tabs>
              <w:rPr>
                <w:rFonts w:ascii="Arial" w:hAnsi="Arial" w:cs="Arial"/>
                <w:sz w:val="22"/>
                <w:szCs w:val="22"/>
              </w:rPr>
            </w:pPr>
            <w:r w:rsidRPr="00D60DC3">
              <w:rPr>
                <w:rFonts w:ascii="Arial" w:hAnsi="Arial" w:cs="Arial"/>
                <w:b/>
                <w:bCs/>
                <w:sz w:val="22"/>
                <w:szCs w:val="22"/>
              </w:rPr>
              <w:t>RESOLVED:</w:t>
            </w:r>
            <w:r>
              <w:rPr>
                <w:rFonts w:ascii="Arial" w:hAnsi="Arial" w:cs="Arial"/>
                <w:b/>
                <w:bCs/>
                <w:sz w:val="22"/>
                <w:szCs w:val="22"/>
              </w:rPr>
              <w:t xml:space="preserve"> </w:t>
            </w:r>
            <w:r>
              <w:rPr>
                <w:rFonts w:ascii="Arial" w:hAnsi="Arial" w:cs="Arial"/>
                <w:b/>
                <w:bCs/>
                <w:sz w:val="22"/>
                <w:szCs w:val="22"/>
              </w:rPr>
              <w:tab/>
            </w:r>
            <w:r w:rsidRPr="00E227D5">
              <w:rPr>
                <w:rFonts w:ascii="Arial" w:hAnsi="Arial" w:cs="Arial"/>
                <w:sz w:val="22"/>
                <w:szCs w:val="22"/>
                <w:lang w:eastAsia="en-GB"/>
              </w:rPr>
              <w:t>th</w:t>
            </w:r>
            <w:r>
              <w:rPr>
                <w:rFonts w:ascii="Arial" w:hAnsi="Arial" w:cs="Arial"/>
                <w:sz w:val="22"/>
                <w:szCs w:val="22"/>
                <w:lang w:eastAsia="en-GB"/>
              </w:rPr>
              <w:t>at the minutes of the meeting</w:t>
            </w:r>
            <w:r w:rsidRPr="00E227D5">
              <w:rPr>
                <w:rFonts w:ascii="Arial" w:hAnsi="Arial" w:cs="Arial"/>
                <w:sz w:val="22"/>
                <w:szCs w:val="22"/>
                <w:lang w:eastAsia="en-GB"/>
              </w:rPr>
              <w:t xml:space="preserve"> held on </w:t>
            </w:r>
            <w:r>
              <w:rPr>
                <w:rFonts w:ascii="Arial" w:hAnsi="Arial" w:cs="Arial"/>
                <w:sz w:val="22"/>
                <w:szCs w:val="22"/>
                <w:lang w:eastAsia="en-GB"/>
              </w:rPr>
              <w:t>21 September 2022</w:t>
            </w:r>
            <w:r w:rsidRPr="00E227D5">
              <w:rPr>
                <w:rFonts w:ascii="Arial" w:hAnsi="Arial" w:cs="Arial"/>
                <w:sz w:val="22"/>
                <w:szCs w:val="22"/>
                <w:lang w:eastAsia="en-GB"/>
              </w:rPr>
              <w:t xml:space="preserve"> be </w:t>
            </w:r>
            <w:r>
              <w:rPr>
                <w:rFonts w:ascii="Arial" w:hAnsi="Arial" w:cs="Arial"/>
                <w:sz w:val="22"/>
                <w:szCs w:val="22"/>
                <w:lang w:eastAsia="en-GB"/>
              </w:rPr>
              <w:tab/>
            </w:r>
            <w:r>
              <w:rPr>
                <w:rFonts w:ascii="Arial" w:hAnsi="Arial" w:cs="Arial"/>
                <w:sz w:val="22"/>
                <w:szCs w:val="22"/>
                <w:lang w:eastAsia="en-GB"/>
              </w:rPr>
              <w:tab/>
            </w:r>
            <w:r>
              <w:rPr>
                <w:rFonts w:ascii="Arial" w:hAnsi="Arial" w:cs="Arial"/>
                <w:sz w:val="22"/>
                <w:szCs w:val="22"/>
                <w:lang w:eastAsia="en-GB"/>
              </w:rPr>
              <w:tab/>
            </w:r>
            <w:r w:rsidRPr="00E227D5">
              <w:rPr>
                <w:rFonts w:ascii="Arial" w:hAnsi="Arial" w:cs="Arial"/>
                <w:sz w:val="22"/>
                <w:szCs w:val="22"/>
                <w:lang w:eastAsia="en-GB"/>
              </w:rPr>
              <w:t>approved as a correct record and signed by the Chair</w:t>
            </w:r>
            <w:r>
              <w:rPr>
                <w:rFonts w:ascii="Arial" w:hAnsi="Arial" w:cs="Arial"/>
                <w:sz w:val="22"/>
                <w:szCs w:val="22"/>
                <w:lang w:eastAsia="en-GB"/>
              </w:rPr>
              <w:t xml:space="preserve">. </w:t>
            </w:r>
            <w:r w:rsidRPr="00E227D5">
              <w:rPr>
                <w:rFonts w:ascii="Arial" w:hAnsi="Arial" w:cs="Arial"/>
                <w:sz w:val="22"/>
                <w:szCs w:val="22"/>
                <w:lang w:eastAsia="en-GB"/>
              </w:rPr>
              <w:t xml:space="preserve"> </w:t>
            </w:r>
          </w:p>
          <w:p w14:paraId="0CC20B70" w14:textId="77777777" w:rsidR="00211C2A" w:rsidRDefault="00211C2A" w:rsidP="00211C2A"/>
        </w:tc>
      </w:tr>
      <w:tr w:rsidR="00211C2A" w14:paraId="091DF363" w14:textId="77777777" w:rsidTr="00211C2A">
        <w:tc>
          <w:tcPr>
            <w:tcW w:w="988" w:type="dxa"/>
          </w:tcPr>
          <w:p w14:paraId="4EE4A05D" w14:textId="33D47101" w:rsidR="00211C2A" w:rsidRDefault="00211C2A" w:rsidP="00211C2A">
            <w:r w:rsidRPr="00D075AF">
              <w:rPr>
                <w:rFonts w:ascii="Arial" w:hAnsi="Arial" w:cs="Arial"/>
                <w:sz w:val="22"/>
                <w:szCs w:val="22"/>
              </w:rPr>
              <w:t>2.2</w:t>
            </w:r>
          </w:p>
        </w:tc>
        <w:tc>
          <w:tcPr>
            <w:tcW w:w="7938" w:type="dxa"/>
          </w:tcPr>
          <w:p w14:paraId="33E8E820" w14:textId="77FFF2AD" w:rsidR="00211C2A" w:rsidRDefault="00211C2A" w:rsidP="00211C2A">
            <w:r>
              <w:rPr>
                <w:rFonts w:ascii="Arial" w:hAnsi="Arial" w:cs="Arial"/>
                <w:sz w:val="22"/>
                <w:szCs w:val="22"/>
              </w:rPr>
              <w:t>There were no matters arising from the minutes.</w:t>
            </w:r>
          </w:p>
        </w:tc>
      </w:tr>
      <w:tr w:rsidR="00211C2A" w14:paraId="36E996F2" w14:textId="77777777" w:rsidTr="00211C2A">
        <w:tc>
          <w:tcPr>
            <w:tcW w:w="988" w:type="dxa"/>
          </w:tcPr>
          <w:p w14:paraId="5D0ED5AF" w14:textId="310DC358" w:rsidR="00211C2A" w:rsidRDefault="00211C2A" w:rsidP="00211C2A">
            <w:r>
              <w:rPr>
                <w:rFonts w:cs="Arial"/>
                <w:szCs w:val="22"/>
              </w:rPr>
              <w:lastRenderedPageBreak/>
              <w:t>3</w:t>
            </w:r>
          </w:p>
        </w:tc>
        <w:tc>
          <w:tcPr>
            <w:tcW w:w="7938" w:type="dxa"/>
          </w:tcPr>
          <w:p w14:paraId="780BE167" w14:textId="77777777" w:rsidR="00211C2A" w:rsidRDefault="00211C2A" w:rsidP="00211C2A">
            <w:pPr>
              <w:autoSpaceDE w:val="0"/>
              <w:autoSpaceDN w:val="0"/>
              <w:adjustRightInd w:val="0"/>
              <w:rPr>
                <w:rFonts w:ascii="Arial" w:hAnsi="Arial" w:cs="Arial"/>
                <w:b/>
                <w:bCs/>
                <w:sz w:val="22"/>
                <w:szCs w:val="22"/>
              </w:rPr>
            </w:pPr>
            <w:r>
              <w:rPr>
                <w:rFonts w:ascii="Arial" w:hAnsi="Arial" w:cs="Arial"/>
                <w:b/>
                <w:bCs/>
                <w:sz w:val="22"/>
                <w:szCs w:val="22"/>
              </w:rPr>
              <w:t>HIGH NEEDS PLACES</w:t>
            </w:r>
            <w:r w:rsidRPr="00F935A1">
              <w:rPr>
                <w:rFonts w:ascii="Arial" w:hAnsi="Arial" w:cs="Arial"/>
                <w:b/>
                <w:bCs/>
                <w:sz w:val="22"/>
                <w:szCs w:val="22"/>
              </w:rPr>
              <w:t xml:space="preserve"> 2023-24</w:t>
            </w:r>
          </w:p>
          <w:p w14:paraId="1D2887AC" w14:textId="77777777" w:rsidR="00211C2A" w:rsidRDefault="00211C2A" w:rsidP="00211C2A"/>
        </w:tc>
      </w:tr>
      <w:tr w:rsidR="00211C2A" w14:paraId="0EEA3512" w14:textId="77777777" w:rsidTr="00211C2A">
        <w:tc>
          <w:tcPr>
            <w:tcW w:w="988" w:type="dxa"/>
          </w:tcPr>
          <w:p w14:paraId="3A508400" w14:textId="77777777" w:rsidR="00211C2A" w:rsidRDefault="00211C2A" w:rsidP="00211C2A"/>
        </w:tc>
        <w:tc>
          <w:tcPr>
            <w:tcW w:w="7938" w:type="dxa"/>
          </w:tcPr>
          <w:p w14:paraId="7AD335D5" w14:textId="77777777" w:rsidR="00211C2A" w:rsidRDefault="00211C2A" w:rsidP="00211C2A">
            <w:pPr>
              <w:autoSpaceDE w:val="0"/>
              <w:autoSpaceDN w:val="0"/>
              <w:adjustRightInd w:val="0"/>
              <w:rPr>
                <w:rFonts w:ascii="Arial" w:hAnsi="Arial" w:cs="Arial"/>
                <w:sz w:val="22"/>
                <w:szCs w:val="22"/>
              </w:rPr>
            </w:pPr>
            <w:r>
              <w:rPr>
                <w:rFonts w:ascii="Arial" w:hAnsi="Arial" w:cs="Arial"/>
                <w:sz w:val="22"/>
                <w:szCs w:val="22"/>
              </w:rPr>
              <w:t>Liz Caygill gave an update on the number of high needs places commissioned for 2022-23.  She</w:t>
            </w:r>
            <w:r w:rsidRPr="0040487A">
              <w:rPr>
                <w:rFonts w:ascii="Arial" w:hAnsi="Arial" w:cs="Arial"/>
                <w:sz w:val="22"/>
                <w:szCs w:val="22"/>
              </w:rPr>
              <w:t xml:space="preserve"> explained the process and that as all </w:t>
            </w:r>
            <w:r>
              <w:rPr>
                <w:rFonts w:ascii="Arial" w:hAnsi="Arial" w:cs="Arial"/>
                <w:sz w:val="22"/>
                <w:szCs w:val="22"/>
              </w:rPr>
              <w:t>S</w:t>
            </w:r>
            <w:r w:rsidRPr="0040487A">
              <w:rPr>
                <w:rFonts w:ascii="Arial" w:hAnsi="Arial" w:cs="Arial"/>
                <w:sz w:val="22"/>
                <w:szCs w:val="22"/>
              </w:rPr>
              <w:t xml:space="preserve">pecial </w:t>
            </w:r>
            <w:r>
              <w:rPr>
                <w:rFonts w:ascii="Arial" w:hAnsi="Arial" w:cs="Arial"/>
                <w:sz w:val="22"/>
                <w:szCs w:val="22"/>
              </w:rPr>
              <w:t>S</w:t>
            </w:r>
            <w:r w:rsidRPr="0040487A">
              <w:rPr>
                <w:rFonts w:ascii="Arial" w:hAnsi="Arial" w:cs="Arial"/>
                <w:sz w:val="22"/>
                <w:szCs w:val="22"/>
              </w:rPr>
              <w:t>chools are academies the number of places commissioned by the L</w:t>
            </w:r>
            <w:r>
              <w:rPr>
                <w:rFonts w:ascii="Arial" w:hAnsi="Arial" w:cs="Arial"/>
                <w:sz w:val="22"/>
                <w:szCs w:val="22"/>
              </w:rPr>
              <w:t xml:space="preserve">ocal </w:t>
            </w:r>
            <w:r w:rsidRPr="0040487A">
              <w:rPr>
                <w:rFonts w:ascii="Arial" w:hAnsi="Arial" w:cs="Arial"/>
                <w:sz w:val="22"/>
                <w:szCs w:val="22"/>
              </w:rPr>
              <w:t>A</w:t>
            </w:r>
            <w:r>
              <w:rPr>
                <w:rFonts w:ascii="Arial" w:hAnsi="Arial" w:cs="Arial"/>
                <w:sz w:val="22"/>
                <w:szCs w:val="22"/>
              </w:rPr>
              <w:t>uthority</w:t>
            </w:r>
            <w:r w:rsidRPr="0040487A">
              <w:rPr>
                <w:rFonts w:ascii="Arial" w:hAnsi="Arial" w:cs="Arial"/>
                <w:sz w:val="22"/>
                <w:szCs w:val="22"/>
              </w:rPr>
              <w:t xml:space="preserve"> needs to go on a place return – with funding to be taken directly from the DSG</w:t>
            </w:r>
            <w:r>
              <w:rPr>
                <w:rFonts w:ascii="Arial" w:hAnsi="Arial" w:cs="Arial"/>
                <w:sz w:val="22"/>
                <w:szCs w:val="22"/>
              </w:rPr>
              <w:t>.</w:t>
            </w:r>
          </w:p>
          <w:p w14:paraId="13C531AE" w14:textId="77777777" w:rsidR="00211C2A" w:rsidRDefault="00211C2A" w:rsidP="00211C2A">
            <w:pPr>
              <w:autoSpaceDE w:val="0"/>
              <w:autoSpaceDN w:val="0"/>
              <w:adjustRightInd w:val="0"/>
              <w:rPr>
                <w:rFonts w:ascii="Arial" w:hAnsi="Arial" w:cs="Arial"/>
                <w:sz w:val="22"/>
                <w:szCs w:val="22"/>
              </w:rPr>
            </w:pPr>
          </w:p>
          <w:p w14:paraId="0F0F9916" w14:textId="77777777" w:rsidR="00211C2A" w:rsidRDefault="00211C2A" w:rsidP="00211C2A">
            <w:pPr>
              <w:autoSpaceDE w:val="0"/>
              <w:autoSpaceDN w:val="0"/>
              <w:adjustRightInd w:val="0"/>
              <w:rPr>
                <w:rFonts w:ascii="Arial" w:hAnsi="Arial" w:cs="Arial"/>
                <w:sz w:val="22"/>
                <w:szCs w:val="22"/>
              </w:rPr>
            </w:pPr>
            <w:r>
              <w:rPr>
                <w:rFonts w:ascii="Arial" w:hAnsi="Arial" w:cs="Arial"/>
                <w:sz w:val="22"/>
                <w:szCs w:val="22"/>
              </w:rPr>
              <w:t>Main points referred to:</w:t>
            </w:r>
          </w:p>
          <w:p w14:paraId="3DE4D5C8" w14:textId="77777777" w:rsidR="00211C2A" w:rsidRDefault="00211C2A" w:rsidP="00211C2A"/>
        </w:tc>
      </w:tr>
      <w:tr w:rsidR="00211C2A" w14:paraId="43EB0957" w14:textId="77777777" w:rsidTr="00211C2A">
        <w:tc>
          <w:tcPr>
            <w:tcW w:w="988" w:type="dxa"/>
          </w:tcPr>
          <w:p w14:paraId="4A02BE18" w14:textId="64708F4C" w:rsidR="00211C2A" w:rsidRDefault="00211C2A" w:rsidP="00211C2A">
            <w:r w:rsidRPr="0040487A">
              <w:rPr>
                <w:rFonts w:cs="Arial"/>
                <w:szCs w:val="22"/>
              </w:rPr>
              <w:t>3.1</w:t>
            </w:r>
          </w:p>
        </w:tc>
        <w:tc>
          <w:tcPr>
            <w:tcW w:w="7938" w:type="dxa"/>
          </w:tcPr>
          <w:p w14:paraId="4D363A30" w14:textId="77777777" w:rsidR="00211C2A" w:rsidRPr="0040487A" w:rsidRDefault="00211C2A" w:rsidP="00211C2A">
            <w:pPr>
              <w:autoSpaceDE w:val="0"/>
              <w:autoSpaceDN w:val="0"/>
              <w:adjustRightInd w:val="0"/>
              <w:rPr>
                <w:rFonts w:ascii="Arial" w:hAnsi="Arial" w:cs="Arial"/>
                <w:sz w:val="22"/>
                <w:szCs w:val="22"/>
              </w:rPr>
            </w:pPr>
            <w:r w:rsidRPr="0040487A">
              <w:rPr>
                <w:rFonts w:ascii="Arial" w:hAnsi="Arial" w:cs="Arial"/>
                <w:sz w:val="22"/>
                <w:szCs w:val="22"/>
              </w:rPr>
              <w:t xml:space="preserve">There is to be an increase of 114 places in </w:t>
            </w:r>
            <w:r>
              <w:rPr>
                <w:rFonts w:ascii="Arial" w:hAnsi="Arial" w:cs="Arial"/>
                <w:sz w:val="22"/>
                <w:szCs w:val="22"/>
              </w:rPr>
              <w:t>S</w:t>
            </w:r>
            <w:r w:rsidRPr="0040487A">
              <w:rPr>
                <w:rFonts w:ascii="Arial" w:hAnsi="Arial" w:cs="Arial"/>
                <w:sz w:val="22"/>
                <w:szCs w:val="22"/>
              </w:rPr>
              <w:t xml:space="preserve">pecial </w:t>
            </w:r>
            <w:r>
              <w:rPr>
                <w:rFonts w:ascii="Arial" w:hAnsi="Arial" w:cs="Arial"/>
                <w:sz w:val="22"/>
                <w:szCs w:val="22"/>
              </w:rPr>
              <w:t>S</w:t>
            </w:r>
            <w:r w:rsidRPr="0040487A">
              <w:rPr>
                <w:rFonts w:ascii="Arial" w:hAnsi="Arial" w:cs="Arial"/>
                <w:sz w:val="22"/>
                <w:szCs w:val="22"/>
              </w:rPr>
              <w:t>chools at £10</w:t>
            </w:r>
            <w:r>
              <w:rPr>
                <w:rFonts w:ascii="Arial" w:hAnsi="Arial" w:cs="Arial"/>
                <w:sz w:val="22"/>
                <w:szCs w:val="22"/>
              </w:rPr>
              <w:t>,000 per place, costing</w:t>
            </w:r>
            <w:r w:rsidRPr="0040487A">
              <w:rPr>
                <w:rFonts w:ascii="Arial" w:hAnsi="Arial" w:cs="Arial"/>
                <w:sz w:val="22"/>
                <w:szCs w:val="22"/>
              </w:rPr>
              <w:t xml:space="preserve"> £1.14m </w:t>
            </w:r>
            <w:r>
              <w:rPr>
                <w:rFonts w:ascii="Arial" w:hAnsi="Arial" w:cs="Arial"/>
                <w:sz w:val="22"/>
                <w:szCs w:val="22"/>
              </w:rPr>
              <w:t>from</w:t>
            </w:r>
            <w:r w:rsidRPr="0040487A">
              <w:rPr>
                <w:rFonts w:ascii="Arial" w:hAnsi="Arial" w:cs="Arial"/>
                <w:sz w:val="22"/>
                <w:szCs w:val="22"/>
              </w:rPr>
              <w:t xml:space="preserve"> the H</w:t>
            </w:r>
            <w:r>
              <w:rPr>
                <w:rFonts w:ascii="Arial" w:hAnsi="Arial" w:cs="Arial"/>
                <w:sz w:val="22"/>
                <w:szCs w:val="22"/>
              </w:rPr>
              <w:t xml:space="preserve">igh </w:t>
            </w:r>
            <w:r w:rsidRPr="0040487A">
              <w:rPr>
                <w:rFonts w:ascii="Arial" w:hAnsi="Arial" w:cs="Arial"/>
                <w:sz w:val="22"/>
                <w:szCs w:val="22"/>
              </w:rPr>
              <w:t>N</w:t>
            </w:r>
            <w:r>
              <w:rPr>
                <w:rFonts w:ascii="Arial" w:hAnsi="Arial" w:cs="Arial"/>
                <w:sz w:val="22"/>
                <w:szCs w:val="22"/>
              </w:rPr>
              <w:t>eeds</w:t>
            </w:r>
            <w:r w:rsidRPr="0040487A">
              <w:rPr>
                <w:rFonts w:ascii="Arial" w:hAnsi="Arial" w:cs="Arial"/>
                <w:sz w:val="22"/>
                <w:szCs w:val="22"/>
              </w:rPr>
              <w:t xml:space="preserve"> Block.</w:t>
            </w:r>
          </w:p>
          <w:p w14:paraId="66436E4A" w14:textId="77777777" w:rsidR="00211C2A" w:rsidRDefault="00211C2A" w:rsidP="00211C2A"/>
        </w:tc>
      </w:tr>
      <w:tr w:rsidR="00211C2A" w14:paraId="783802E3" w14:textId="77777777" w:rsidTr="00211C2A">
        <w:tc>
          <w:tcPr>
            <w:tcW w:w="988" w:type="dxa"/>
          </w:tcPr>
          <w:p w14:paraId="2AD21D22" w14:textId="34632CA3" w:rsidR="00211C2A" w:rsidRDefault="00211C2A" w:rsidP="00211C2A">
            <w:r>
              <w:rPr>
                <w:rFonts w:cs="Arial"/>
                <w:szCs w:val="22"/>
              </w:rPr>
              <w:t>3.2</w:t>
            </w:r>
          </w:p>
        </w:tc>
        <w:tc>
          <w:tcPr>
            <w:tcW w:w="7938" w:type="dxa"/>
          </w:tcPr>
          <w:p w14:paraId="5BB443F4" w14:textId="77777777" w:rsidR="00211C2A" w:rsidRPr="0040487A" w:rsidRDefault="00211C2A" w:rsidP="00211C2A">
            <w:pPr>
              <w:autoSpaceDE w:val="0"/>
              <w:autoSpaceDN w:val="0"/>
              <w:adjustRightInd w:val="0"/>
              <w:rPr>
                <w:rFonts w:ascii="Arial" w:hAnsi="Arial" w:cs="Arial"/>
                <w:sz w:val="22"/>
                <w:szCs w:val="22"/>
              </w:rPr>
            </w:pPr>
            <w:r w:rsidRPr="0040487A">
              <w:rPr>
                <w:rFonts w:ascii="Arial" w:hAnsi="Arial" w:cs="Arial"/>
                <w:sz w:val="22"/>
                <w:szCs w:val="22"/>
              </w:rPr>
              <w:t xml:space="preserve">There are to be 6 resourced units – which includes </w:t>
            </w:r>
            <w:r>
              <w:rPr>
                <w:rFonts w:ascii="Arial" w:hAnsi="Arial" w:cs="Arial"/>
                <w:sz w:val="22"/>
                <w:szCs w:val="22"/>
              </w:rPr>
              <w:t>three</w:t>
            </w:r>
            <w:r w:rsidRPr="0040487A">
              <w:rPr>
                <w:rFonts w:ascii="Arial" w:hAnsi="Arial" w:cs="Arial"/>
                <w:sz w:val="22"/>
                <w:szCs w:val="22"/>
              </w:rPr>
              <w:t xml:space="preserve"> new ones from </w:t>
            </w:r>
            <w:r>
              <w:rPr>
                <w:rFonts w:ascii="Arial" w:hAnsi="Arial" w:cs="Arial"/>
                <w:sz w:val="22"/>
                <w:szCs w:val="22"/>
              </w:rPr>
              <w:t>20</w:t>
            </w:r>
            <w:r w:rsidRPr="0040487A">
              <w:rPr>
                <w:rFonts w:ascii="Arial" w:hAnsi="Arial" w:cs="Arial"/>
                <w:sz w:val="22"/>
                <w:szCs w:val="22"/>
              </w:rPr>
              <w:t>23</w:t>
            </w:r>
            <w:r>
              <w:rPr>
                <w:rFonts w:ascii="Arial" w:hAnsi="Arial" w:cs="Arial"/>
                <w:sz w:val="22"/>
                <w:szCs w:val="22"/>
              </w:rPr>
              <w:t>-</w:t>
            </w:r>
            <w:r w:rsidRPr="0040487A">
              <w:rPr>
                <w:rFonts w:ascii="Arial" w:hAnsi="Arial" w:cs="Arial"/>
                <w:sz w:val="22"/>
                <w:szCs w:val="22"/>
              </w:rPr>
              <w:t xml:space="preserve">24. </w:t>
            </w:r>
            <w:r>
              <w:rPr>
                <w:rFonts w:ascii="Arial" w:hAnsi="Arial" w:cs="Arial"/>
                <w:sz w:val="22"/>
                <w:szCs w:val="22"/>
              </w:rPr>
              <w:t xml:space="preserve"> Two of these</w:t>
            </w:r>
            <w:r w:rsidRPr="0040487A">
              <w:rPr>
                <w:rFonts w:ascii="Arial" w:hAnsi="Arial" w:cs="Arial"/>
                <w:sz w:val="22"/>
                <w:szCs w:val="22"/>
              </w:rPr>
              <w:t xml:space="preserve"> are maintained and </w:t>
            </w:r>
            <w:r>
              <w:rPr>
                <w:rFonts w:ascii="Arial" w:hAnsi="Arial" w:cs="Arial"/>
                <w:sz w:val="22"/>
                <w:szCs w:val="22"/>
              </w:rPr>
              <w:t>four in</w:t>
            </w:r>
            <w:r w:rsidRPr="0040487A">
              <w:rPr>
                <w:rFonts w:ascii="Arial" w:hAnsi="Arial" w:cs="Arial"/>
                <w:sz w:val="22"/>
                <w:szCs w:val="22"/>
              </w:rPr>
              <w:t xml:space="preserve"> academies</w:t>
            </w:r>
            <w:r>
              <w:rPr>
                <w:rFonts w:ascii="Arial" w:hAnsi="Arial" w:cs="Arial"/>
                <w:sz w:val="22"/>
                <w:szCs w:val="22"/>
              </w:rPr>
              <w:t>.</w:t>
            </w:r>
          </w:p>
          <w:p w14:paraId="59B4629D" w14:textId="77777777" w:rsidR="00211C2A" w:rsidRDefault="00211C2A" w:rsidP="00211C2A"/>
        </w:tc>
      </w:tr>
      <w:tr w:rsidR="00211C2A" w14:paraId="12CC878B" w14:textId="77777777" w:rsidTr="00211C2A">
        <w:tc>
          <w:tcPr>
            <w:tcW w:w="988" w:type="dxa"/>
          </w:tcPr>
          <w:p w14:paraId="17D3C736" w14:textId="2D9FC035" w:rsidR="00211C2A" w:rsidRDefault="00211C2A" w:rsidP="00211C2A">
            <w:r>
              <w:rPr>
                <w:rFonts w:cs="Arial"/>
                <w:szCs w:val="22"/>
              </w:rPr>
              <w:t>3.3</w:t>
            </w:r>
          </w:p>
        </w:tc>
        <w:tc>
          <w:tcPr>
            <w:tcW w:w="7938" w:type="dxa"/>
          </w:tcPr>
          <w:p w14:paraId="649D7F8D" w14:textId="77777777" w:rsidR="00211C2A" w:rsidRPr="0040487A" w:rsidRDefault="00211C2A" w:rsidP="00211C2A">
            <w:pPr>
              <w:autoSpaceDE w:val="0"/>
              <w:autoSpaceDN w:val="0"/>
              <w:adjustRightInd w:val="0"/>
              <w:rPr>
                <w:rFonts w:ascii="Arial" w:hAnsi="Arial" w:cs="Arial"/>
                <w:sz w:val="22"/>
                <w:szCs w:val="22"/>
              </w:rPr>
            </w:pPr>
            <w:r w:rsidRPr="0040487A">
              <w:rPr>
                <w:rFonts w:ascii="Arial" w:hAnsi="Arial" w:cs="Arial"/>
                <w:sz w:val="22"/>
                <w:szCs w:val="22"/>
              </w:rPr>
              <w:t xml:space="preserve">Discussions </w:t>
            </w:r>
            <w:r>
              <w:rPr>
                <w:rFonts w:ascii="Arial" w:hAnsi="Arial" w:cs="Arial"/>
                <w:sz w:val="22"/>
                <w:szCs w:val="22"/>
              </w:rPr>
              <w:t xml:space="preserve">however </w:t>
            </w:r>
            <w:r w:rsidRPr="0040487A">
              <w:rPr>
                <w:rFonts w:ascii="Arial" w:hAnsi="Arial" w:cs="Arial"/>
                <w:sz w:val="22"/>
                <w:szCs w:val="22"/>
              </w:rPr>
              <w:t xml:space="preserve">are still ongoing with </w:t>
            </w:r>
            <w:r>
              <w:rPr>
                <w:rFonts w:ascii="Arial" w:hAnsi="Arial" w:cs="Arial"/>
                <w:sz w:val="22"/>
                <w:szCs w:val="22"/>
              </w:rPr>
              <w:t>special schools</w:t>
            </w:r>
            <w:r w:rsidRPr="0040487A">
              <w:rPr>
                <w:rFonts w:ascii="Arial" w:hAnsi="Arial" w:cs="Arial"/>
                <w:sz w:val="22"/>
                <w:szCs w:val="22"/>
              </w:rPr>
              <w:t xml:space="preserve"> </w:t>
            </w:r>
            <w:r>
              <w:rPr>
                <w:rFonts w:ascii="Arial" w:hAnsi="Arial" w:cs="Arial"/>
                <w:sz w:val="22"/>
                <w:szCs w:val="22"/>
              </w:rPr>
              <w:t>about</w:t>
            </w:r>
            <w:r w:rsidRPr="0040487A">
              <w:rPr>
                <w:rFonts w:ascii="Arial" w:hAnsi="Arial" w:cs="Arial"/>
                <w:sz w:val="22"/>
                <w:szCs w:val="22"/>
              </w:rPr>
              <w:t xml:space="preserve"> the number of places</w:t>
            </w:r>
            <w:r>
              <w:rPr>
                <w:rFonts w:ascii="Arial" w:hAnsi="Arial" w:cs="Arial"/>
                <w:sz w:val="22"/>
                <w:szCs w:val="22"/>
              </w:rPr>
              <w:t>.</w:t>
            </w:r>
          </w:p>
          <w:p w14:paraId="328E2920" w14:textId="77777777" w:rsidR="00211C2A" w:rsidRDefault="00211C2A" w:rsidP="00211C2A"/>
        </w:tc>
      </w:tr>
      <w:tr w:rsidR="00211C2A" w14:paraId="33CDB004" w14:textId="77777777" w:rsidTr="00211C2A">
        <w:tc>
          <w:tcPr>
            <w:tcW w:w="988" w:type="dxa"/>
          </w:tcPr>
          <w:p w14:paraId="4B78ADF2" w14:textId="09333D4F" w:rsidR="00211C2A" w:rsidRDefault="00211C2A" w:rsidP="00211C2A">
            <w:r>
              <w:rPr>
                <w:rFonts w:cs="Arial"/>
                <w:szCs w:val="22"/>
              </w:rPr>
              <w:t>3.4</w:t>
            </w:r>
          </w:p>
        </w:tc>
        <w:tc>
          <w:tcPr>
            <w:tcW w:w="7938" w:type="dxa"/>
          </w:tcPr>
          <w:p w14:paraId="0DC3C78F" w14:textId="77777777" w:rsidR="00211C2A" w:rsidRDefault="00211C2A" w:rsidP="00211C2A">
            <w:pPr>
              <w:autoSpaceDE w:val="0"/>
              <w:autoSpaceDN w:val="0"/>
              <w:adjustRightInd w:val="0"/>
              <w:rPr>
                <w:rFonts w:ascii="Arial" w:hAnsi="Arial" w:cs="Arial"/>
                <w:sz w:val="22"/>
                <w:szCs w:val="22"/>
              </w:rPr>
            </w:pPr>
            <w:r w:rsidRPr="0040487A">
              <w:rPr>
                <w:rFonts w:ascii="Arial" w:hAnsi="Arial" w:cs="Arial"/>
                <w:sz w:val="22"/>
                <w:szCs w:val="22"/>
              </w:rPr>
              <w:t>The report demonstrates the increasing high number of H</w:t>
            </w:r>
            <w:r>
              <w:rPr>
                <w:rFonts w:ascii="Arial" w:hAnsi="Arial" w:cs="Arial"/>
                <w:sz w:val="22"/>
                <w:szCs w:val="22"/>
              </w:rPr>
              <w:t xml:space="preserve">igh </w:t>
            </w:r>
            <w:r w:rsidRPr="0040487A">
              <w:rPr>
                <w:rFonts w:ascii="Arial" w:hAnsi="Arial" w:cs="Arial"/>
                <w:sz w:val="22"/>
                <w:szCs w:val="22"/>
              </w:rPr>
              <w:t>N</w:t>
            </w:r>
            <w:r>
              <w:rPr>
                <w:rFonts w:ascii="Arial" w:hAnsi="Arial" w:cs="Arial"/>
                <w:sz w:val="22"/>
                <w:szCs w:val="22"/>
              </w:rPr>
              <w:t>eeds</w:t>
            </w:r>
            <w:r w:rsidRPr="0040487A">
              <w:rPr>
                <w:rFonts w:ascii="Arial" w:hAnsi="Arial" w:cs="Arial"/>
                <w:sz w:val="22"/>
                <w:szCs w:val="22"/>
              </w:rPr>
              <w:t xml:space="preserve"> places</w:t>
            </w:r>
            <w:r>
              <w:rPr>
                <w:rFonts w:ascii="Arial" w:hAnsi="Arial" w:cs="Arial"/>
                <w:sz w:val="22"/>
                <w:szCs w:val="22"/>
              </w:rPr>
              <w:t>.</w:t>
            </w:r>
          </w:p>
          <w:p w14:paraId="6FB5FD92" w14:textId="77777777" w:rsidR="00211C2A" w:rsidRDefault="00211C2A" w:rsidP="00211C2A"/>
        </w:tc>
      </w:tr>
      <w:tr w:rsidR="00211C2A" w14:paraId="243D61BC" w14:textId="77777777" w:rsidTr="00211C2A">
        <w:tc>
          <w:tcPr>
            <w:tcW w:w="988" w:type="dxa"/>
          </w:tcPr>
          <w:p w14:paraId="74E66B88" w14:textId="2ACB73D8" w:rsidR="00211C2A" w:rsidRDefault="00211C2A" w:rsidP="00211C2A">
            <w:r>
              <w:rPr>
                <w:rFonts w:cs="Arial"/>
                <w:szCs w:val="22"/>
              </w:rPr>
              <w:t>3.5</w:t>
            </w:r>
          </w:p>
        </w:tc>
        <w:tc>
          <w:tcPr>
            <w:tcW w:w="7938" w:type="dxa"/>
          </w:tcPr>
          <w:p w14:paraId="5A27F677" w14:textId="77777777" w:rsidR="00211C2A" w:rsidRPr="0040487A" w:rsidRDefault="00211C2A" w:rsidP="00211C2A">
            <w:pPr>
              <w:autoSpaceDE w:val="0"/>
              <w:autoSpaceDN w:val="0"/>
              <w:adjustRightInd w:val="0"/>
              <w:rPr>
                <w:rFonts w:ascii="Arial" w:hAnsi="Arial" w:cs="Arial"/>
                <w:sz w:val="22"/>
                <w:szCs w:val="22"/>
              </w:rPr>
            </w:pPr>
            <w:r w:rsidRPr="0040487A">
              <w:rPr>
                <w:rFonts w:ascii="Arial" w:hAnsi="Arial" w:cs="Arial"/>
                <w:sz w:val="22"/>
                <w:szCs w:val="22"/>
              </w:rPr>
              <w:t>Members asked about the process is to identify pupils with EHC plans. The Assistant Director (SEND) explained that the L</w:t>
            </w:r>
            <w:r>
              <w:rPr>
                <w:rFonts w:ascii="Arial" w:hAnsi="Arial" w:cs="Arial"/>
                <w:sz w:val="22"/>
                <w:szCs w:val="22"/>
              </w:rPr>
              <w:t xml:space="preserve">ocal </w:t>
            </w:r>
            <w:r w:rsidRPr="0040487A">
              <w:rPr>
                <w:rFonts w:ascii="Arial" w:hAnsi="Arial" w:cs="Arial"/>
                <w:sz w:val="22"/>
                <w:szCs w:val="22"/>
              </w:rPr>
              <w:t>A</w:t>
            </w:r>
            <w:r>
              <w:rPr>
                <w:rFonts w:ascii="Arial" w:hAnsi="Arial" w:cs="Arial"/>
                <w:sz w:val="22"/>
                <w:szCs w:val="22"/>
              </w:rPr>
              <w:t>uthority is</w:t>
            </w:r>
            <w:r w:rsidRPr="0040487A">
              <w:rPr>
                <w:rFonts w:ascii="Arial" w:hAnsi="Arial" w:cs="Arial"/>
                <w:sz w:val="22"/>
                <w:szCs w:val="22"/>
              </w:rPr>
              <w:t xml:space="preserve"> looking to increase the number of pupils remaining in maintained schools</w:t>
            </w:r>
            <w:r>
              <w:rPr>
                <w:rFonts w:ascii="Arial" w:hAnsi="Arial" w:cs="Arial"/>
                <w:sz w:val="22"/>
                <w:szCs w:val="22"/>
              </w:rPr>
              <w:t>,</w:t>
            </w:r>
            <w:r w:rsidRPr="0040487A">
              <w:rPr>
                <w:rFonts w:ascii="Arial" w:hAnsi="Arial" w:cs="Arial"/>
                <w:sz w:val="22"/>
                <w:szCs w:val="22"/>
              </w:rPr>
              <w:t xml:space="preserve"> with the relevant support</w:t>
            </w:r>
            <w:r>
              <w:rPr>
                <w:rFonts w:ascii="Arial" w:hAnsi="Arial" w:cs="Arial"/>
                <w:sz w:val="22"/>
                <w:szCs w:val="22"/>
              </w:rPr>
              <w:t>,</w:t>
            </w:r>
            <w:r w:rsidRPr="0040487A">
              <w:rPr>
                <w:rFonts w:ascii="Arial" w:hAnsi="Arial" w:cs="Arial"/>
                <w:sz w:val="22"/>
                <w:szCs w:val="22"/>
              </w:rPr>
              <w:t xml:space="preserve"> rather than moving into </w:t>
            </w:r>
            <w:r>
              <w:rPr>
                <w:rFonts w:ascii="Arial" w:hAnsi="Arial" w:cs="Arial"/>
                <w:sz w:val="22"/>
                <w:szCs w:val="22"/>
              </w:rPr>
              <w:t>S</w:t>
            </w:r>
            <w:r w:rsidRPr="0040487A">
              <w:rPr>
                <w:rFonts w:ascii="Arial" w:hAnsi="Arial" w:cs="Arial"/>
                <w:sz w:val="22"/>
                <w:szCs w:val="22"/>
              </w:rPr>
              <w:t xml:space="preserve">pecial </w:t>
            </w:r>
            <w:r>
              <w:rPr>
                <w:rFonts w:ascii="Arial" w:hAnsi="Arial" w:cs="Arial"/>
                <w:sz w:val="22"/>
                <w:szCs w:val="22"/>
              </w:rPr>
              <w:t>S</w:t>
            </w:r>
            <w:r w:rsidRPr="0040487A">
              <w:rPr>
                <w:rFonts w:ascii="Arial" w:hAnsi="Arial" w:cs="Arial"/>
                <w:sz w:val="22"/>
                <w:szCs w:val="22"/>
              </w:rPr>
              <w:t>chools as the first option. Further actions the LA are taking were explained to aim to slow</w:t>
            </w:r>
            <w:r>
              <w:rPr>
                <w:rFonts w:ascii="Arial" w:hAnsi="Arial" w:cs="Arial"/>
                <w:sz w:val="22"/>
                <w:szCs w:val="22"/>
              </w:rPr>
              <w:t xml:space="preserve"> or </w:t>
            </w:r>
            <w:r w:rsidRPr="0040487A">
              <w:rPr>
                <w:rFonts w:ascii="Arial" w:hAnsi="Arial" w:cs="Arial"/>
                <w:sz w:val="22"/>
                <w:szCs w:val="22"/>
              </w:rPr>
              <w:t>halt the increase in demand</w:t>
            </w:r>
            <w:r>
              <w:rPr>
                <w:rFonts w:ascii="Arial" w:hAnsi="Arial" w:cs="Arial"/>
                <w:sz w:val="22"/>
                <w:szCs w:val="22"/>
              </w:rPr>
              <w:t xml:space="preserve"> for Special School places</w:t>
            </w:r>
            <w:r w:rsidRPr="0040487A">
              <w:rPr>
                <w:rFonts w:ascii="Arial" w:hAnsi="Arial" w:cs="Arial"/>
                <w:sz w:val="22"/>
                <w:szCs w:val="22"/>
              </w:rPr>
              <w:t xml:space="preserve">. </w:t>
            </w:r>
          </w:p>
          <w:p w14:paraId="46B837B1" w14:textId="77777777" w:rsidR="00211C2A" w:rsidRDefault="00211C2A" w:rsidP="00211C2A"/>
        </w:tc>
      </w:tr>
      <w:tr w:rsidR="00211C2A" w14:paraId="6B7BB525" w14:textId="77777777" w:rsidTr="00211C2A">
        <w:tc>
          <w:tcPr>
            <w:tcW w:w="988" w:type="dxa"/>
          </w:tcPr>
          <w:p w14:paraId="61DB3A5E" w14:textId="4A271AA2" w:rsidR="00211C2A" w:rsidRDefault="00211C2A" w:rsidP="00211C2A">
            <w:r>
              <w:rPr>
                <w:rFonts w:cs="Arial"/>
                <w:szCs w:val="22"/>
              </w:rPr>
              <w:t>3.6</w:t>
            </w:r>
          </w:p>
        </w:tc>
        <w:tc>
          <w:tcPr>
            <w:tcW w:w="7938" w:type="dxa"/>
          </w:tcPr>
          <w:p w14:paraId="593585CD" w14:textId="77777777" w:rsidR="00211C2A" w:rsidRDefault="00211C2A" w:rsidP="00211C2A">
            <w:pPr>
              <w:spacing w:after="160" w:line="259" w:lineRule="auto"/>
              <w:contextualSpacing/>
              <w:rPr>
                <w:rFonts w:ascii="Arial" w:hAnsi="Arial" w:cs="Arial"/>
                <w:sz w:val="22"/>
                <w:szCs w:val="22"/>
              </w:rPr>
            </w:pPr>
            <w:r w:rsidRPr="00C13467">
              <w:rPr>
                <w:rFonts w:ascii="Arial" w:hAnsi="Arial" w:cs="Arial"/>
                <w:sz w:val="22"/>
                <w:szCs w:val="22"/>
              </w:rPr>
              <w:t xml:space="preserve">Members commented that it is an ambitious plan without the proper infrastructure in place and that there are constraints relating to the 2014 Children and Families Act giving parents the option to choose the setting a pupil attends. The Assistant Director assured the group she will be setting up meetings with all </w:t>
            </w:r>
            <w:r>
              <w:rPr>
                <w:rFonts w:ascii="Arial" w:hAnsi="Arial" w:cs="Arial"/>
                <w:sz w:val="22"/>
                <w:szCs w:val="22"/>
              </w:rPr>
              <w:t>S</w:t>
            </w:r>
            <w:r w:rsidRPr="00C13467">
              <w:rPr>
                <w:rFonts w:ascii="Arial" w:hAnsi="Arial" w:cs="Arial"/>
                <w:sz w:val="22"/>
                <w:szCs w:val="22"/>
              </w:rPr>
              <w:t xml:space="preserve">pecial </w:t>
            </w:r>
            <w:r>
              <w:rPr>
                <w:rFonts w:ascii="Arial" w:hAnsi="Arial" w:cs="Arial"/>
                <w:sz w:val="22"/>
                <w:szCs w:val="22"/>
              </w:rPr>
              <w:t>S</w:t>
            </w:r>
            <w:r w:rsidRPr="00C13467">
              <w:rPr>
                <w:rFonts w:ascii="Arial" w:hAnsi="Arial" w:cs="Arial"/>
                <w:sz w:val="22"/>
                <w:szCs w:val="22"/>
              </w:rPr>
              <w:t>chools to discuss the issue</w:t>
            </w:r>
            <w:r>
              <w:rPr>
                <w:rFonts w:ascii="Arial" w:hAnsi="Arial" w:cs="Arial"/>
                <w:sz w:val="22"/>
                <w:szCs w:val="22"/>
              </w:rPr>
              <w:t>.  She</w:t>
            </w:r>
            <w:r w:rsidRPr="00C13467">
              <w:rPr>
                <w:rFonts w:ascii="Arial" w:hAnsi="Arial" w:cs="Arial"/>
                <w:sz w:val="22"/>
                <w:szCs w:val="22"/>
              </w:rPr>
              <w:t xml:space="preserve"> disagreed that </w:t>
            </w:r>
            <w:r>
              <w:rPr>
                <w:rFonts w:ascii="Arial" w:hAnsi="Arial" w:cs="Arial"/>
                <w:sz w:val="22"/>
                <w:szCs w:val="22"/>
              </w:rPr>
              <w:t>S</w:t>
            </w:r>
            <w:r w:rsidRPr="00C13467">
              <w:rPr>
                <w:rFonts w:ascii="Arial" w:hAnsi="Arial" w:cs="Arial"/>
                <w:sz w:val="22"/>
                <w:szCs w:val="22"/>
              </w:rPr>
              <w:t xml:space="preserve">pecial </w:t>
            </w:r>
            <w:r>
              <w:rPr>
                <w:rFonts w:ascii="Arial" w:hAnsi="Arial" w:cs="Arial"/>
                <w:sz w:val="22"/>
                <w:szCs w:val="22"/>
              </w:rPr>
              <w:t>S</w:t>
            </w:r>
            <w:r w:rsidRPr="00C13467">
              <w:rPr>
                <w:rFonts w:ascii="Arial" w:hAnsi="Arial" w:cs="Arial"/>
                <w:sz w:val="22"/>
                <w:szCs w:val="22"/>
              </w:rPr>
              <w:t>chool place increase c</w:t>
            </w:r>
            <w:r>
              <w:rPr>
                <w:rFonts w:ascii="Arial" w:hAnsi="Arial" w:cs="Arial"/>
                <w:sz w:val="22"/>
                <w:szCs w:val="22"/>
              </w:rPr>
              <w:t>ould</w:t>
            </w:r>
            <w:r w:rsidRPr="00C13467">
              <w:rPr>
                <w:rFonts w:ascii="Arial" w:hAnsi="Arial" w:cs="Arial"/>
                <w:sz w:val="22"/>
                <w:szCs w:val="22"/>
              </w:rPr>
              <w:t xml:space="preserve"> be attributed to parental choice. The Assistant Director</w:t>
            </w:r>
            <w:r>
              <w:rPr>
                <w:rFonts w:ascii="Arial" w:hAnsi="Arial" w:cs="Arial"/>
                <w:sz w:val="22"/>
                <w:szCs w:val="22"/>
              </w:rPr>
              <w:t xml:space="preserve"> (SEND)</w:t>
            </w:r>
            <w:r w:rsidRPr="00C13467">
              <w:rPr>
                <w:rFonts w:ascii="Arial" w:hAnsi="Arial" w:cs="Arial"/>
                <w:sz w:val="22"/>
                <w:szCs w:val="22"/>
              </w:rPr>
              <w:t xml:space="preserve"> stated that the culture in Oldham </w:t>
            </w:r>
            <w:r>
              <w:rPr>
                <w:rFonts w:ascii="Arial" w:hAnsi="Arial" w:cs="Arial"/>
                <w:sz w:val="22"/>
                <w:szCs w:val="22"/>
              </w:rPr>
              <w:t>contributed to</w:t>
            </w:r>
            <w:r w:rsidRPr="00C13467">
              <w:rPr>
                <w:rFonts w:ascii="Arial" w:hAnsi="Arial" w:cs="Arial"/>
                <w:sz w:val="22"/>
                <w:szCs w:val="22"/>
              </w:rPr>
              <w:t xml:space="preserve"> the increase</w:t>
            </w:r>
            <w:r>
              <w:rPr>
                <w:rFonts w:ascii="Arial" w:hAnsi="Arial" w:cs="Arial"/>
                <w:sz w:val="22"/>
                <w:szCs w:val="22"/>
              </w:rPr>
              <w:t>,</w:t>
            </w:r>
            <w:r w:rsidRPr="00C13467">
              <w:rPr>
                <w:rFonts w:ascii="Arial" w:hAnsi="Arial" w:cs="Arial"/>
                <w:sz w:val="22"/>
                <w:szCs w:val="22"/>
              </w:rPr>
              <w:t xml:space="preserve"> as 55% of young people with EHC plans are in </w:t>
            </w:r>
            <w:r>
              <w:rPr>
                <w:rFonts w:ascii="Arial" w:hAnsi="Arial" w:cs="Arial"/>
                <w:sz w:val="22"/>
                <w:szCs w:val="22"/>
              </w:rPr>
              <w:t>S</w:t>
            </w:r>
            <w:r w:rsidRPr="00C13467">
              <w:rPr>
                <w:rFonts w:ascii="Arial" w:hAnsi="Arial" w:cs="Arial"/>
                <w:sz w:val="22"/>
                <w:szCs w:val="22"/>
              </w:rPr>
              <w:t xml:space="preserve">pecial </w:t>
            </w:r>
            <w:r>
              <w:rPr>
                <w:rFonts w:ascii="Arial" w:hAnsi="Arial" w:cs="Arial"/>
                <w:sz w:val="22"/>
                <w:szCs w:val="22"/>
              </w:rPr>
              <w:t>S</w:t>
            </w:r>
            <w:r w:rsidRPr="00C13467">
              <w:rPr>
                <w:rFonts w:ascii="Arial" w:hAnsi="Arial" w:cs="Arial"/>
                <w:sz w:val="22"/>
                <w:szCs w:val="22"/>
              </w:rPr>
              <w:t>chools compared to the national average of 34%, which is very high. She explained that the L</w:t>
            </w:r>
            <w:r>
              <w:rPr>
                <w:rFonts w:ascii="Arial" w:hAnsi="Arial" w:cs="Arial"/>
                <w:sz w:val="22"/>
                <w:szCs w:val="22"/>
              </w:rPr>
              <w:t xml:space="preserve">ocal </w:t>
            </w:r>
            <w:r w:rsidRPr="00C13467">
              <w:rPr>
                <w:rFonts w:ascii="Arial" w:hAnsi="Arial" w:cs="Arial"/>
                <w:sz w:val="22"/>
                <w:szCs w:val="22"/>
              </w:rPr>
              <w:t>A</w:t>
            </w:r>
            <w:r>
              <w:rPr>
                <w:rFonts w:ascii="Arial" w:hAnsi="Arial" w:cs="Arial"/>
                <w:sz w:val="22"/>
                <w:szCs w:val="22"/>
              </w:rPr>
              <w:t>uthority</w:t>
            </w:r>
            <w:r w:rsidRPr="00C13467">
              <w:rPr>
                <w:rFonts w:ascii="Arial" w:hAnsi="Arial" w:cs="Arial"/>
                <w:sz w:val="22"/>
                <w:szCs w:val="22"/>
              </w:rPr>
              <w:t xml:space="preserve"> will be increasing the resourced provision in mainstream schools as part of the SEND Strategy which is currently in draft but will soon be finalised.</w:t>
            </w:r>
          </w:p>
          <w:p w14:paraId="325B1685" w14:textId="77777777" w:rsidR="00211C2A" w:rsidRDefault="00211C2A" w:rsidP="00211C2A"/>
        </w:tc>
      </w:tr>
      <w:tr w:rsidR="00211C2A" w14:paraId="68B71C39" w14:textId="77777777" w:rsidTr="00211C2A">
        <w:tc>
          <w:tcPr>
            <w:tcW w:w="988" w:type="dxa"/>
          </w:tcPr>
          <w:p w14:paraId="03E13B90" w14:textId="755AF837" w:rsidR="00211C2A" w:rsidRDefault="00211C2A" w:rsidP="00211C2A">
            <w:r>
              <w:rPr>
                <w:rFonts w:cs="Arial"/>
                <w:szCs w:val="22"/>
              </w:rPr>
              <w:t>3.7</w:t>
            </w:r>
          </w:p>
        </w:tc>
        <w:tc>
          <w:tcPr>
            <w:tcW w:w="7938" w:type="dxa"/>
          </w:tcPr>
          <w:p w14:paraId="3DF141A7" w14:textId="77777777" w:rsidR="00211C2A" w:rsidRPr="00C13467" w:rsidRDefault="00211C2A" w:rsidP="00211C2A">
            <w:pPr>
              <w:autoSpaceDE w:val="0"/>
              <w:autoSpaceDN w:val="0"/>
              <w:adjustRightInd w:val="0"/>
              <w:rPr>
                <w:rFonts w:ascii="Arial" w:hAnsi="Arial" w:cs="Arial"/>
                <w:sz w:val="22"/>
                <w:szCs w:val="22"/>
              </w:rPr>
            </w:pPr>
            <w:r w:rsidRPr="00C13467">
              <w:rPr>
                <w:rFonts w:ascii="Arial" w:hAnsi="Arial" w:cs="Arial"/>
                <w:sz w:val="22"/>
                <w:szCs w:val="22"/>
              </w:rPr>
              <w:t xml:space="preserve">Members questioned how long the strategy would take to implement. The Assistant Director (SEND) explained it would be a </w:t>
            </w:r>
            <w:r>
              <w:rPr>
                <w:rFonts w:ascii="Arial" w:hAnsi="Arial" w:cs="Arial"/>
                <w:sz w:val="22"/>
                <w:szCs w:val="22"/>
              </w:rPr>
              <w:t>three-to-four-year</w:t>
            </w:r>
            <w:r w:rsidRPr="00C13467">
              <w:rPr>
                <w:rFonts w:ascii="Arial" w:hAnsi="Arial" w:cs="Arial"/>
                <w:sz w:val="22"/>
                <w:szCs w:val="22"/>
              </w:rPr>
              <w:t xml:space="preserve"> strategy. Members felt that secondary schools need support as</w:t>
            </w:r>
            <w:r>
              <w:rPr>
                <w:rFonts w:ascii="Arial" w:hAnsi="Arial" w:cs="Arial"/>
                <w:sz w:val="22"/>
                <w:szCs w:val="22"/>
              </w:rPr>
              <w:t xml:space="preserve"> soon as </w:t>
            </w:r>
            <w:r w:rsidRPr="00C13467">
              <w:rPr>
                <w:rFonts w:ascii="Arial" w:hAnsi="Arial" w:cs="Arial"/>
                <w:sz w:val="22"/>
                <w:szCs w:val="22"/>
              </w:rPr>
              <w:t>p</w:t>
            </w:r>
            <w:r>
              <w:rPr>
                <w:rFonts w:ascii="Arial" w:hAnsi="Arial" w:cs="Arial"/>
                <w:sz w:val="22"/>
                <w:szCs w:val="22"/>
              </w:rPr>
              <w:t>ossible,</w:t>
            </w:r>
            <w:r w:rsidRPr="00C13467">
              <w:rPr>
                <w:rFonts w:ascii="Arial" w:hAnsi="Arial" w:cs="Arial"/>
                <w:sz w:val="22"/>
                <w:szCs w:val="22"/>
              </w:rPr>
              <w:t xml:space="preserve"> as the sector is struggling to keep up with SEND demand. The Assistant Director </w:t>
            </w:r>
            <w:r>
              <w:rPr>
                <w:rFonts w:ascii="Arial" w:hAnsi="Arial" w:cs="Arial"/>
                <w:sz w:val="22"/>
                <w:szCs w:val="22"/>
              </w:rPr>
              <w:t xml:space="preserve">(SEND) </w:t>
            </w:r>
            <w:r w:rsidRPr="00C13467">
              <w:rPr>
                <w:rFonts w:ascii="Arial" w:hAnsi="Arial" w:cs="Arial"/>
                <w:sz w:val="22"/>
                <w:szCs w:val="22"/>
              </w:rPr>
              <w:t xml:space="preserve">stated she understands the pressure both primary and secondary are under and reassured members </w:t>
            </w:r>
            <w:r>
              <w:rPr>
                <w:rFonts w:ascii="Arial" w:hAnsi="Arial" w:cs="Arial"/>
                <w:sz w:val="22"/>
                <w:szCs w:val="22"/>
              </w:rPr>
              <w:t xml:space="preserve">that </w:t>
            </w:r>
            <w:r w:rsidRPr="00C13467">
              <w:rPr>
                <w:rFonts w:ascii="Arial" w:hAnsi="Arial" w:cs="Arial"/>
                <w:sz w:val="22"/>
                <w:szCs w:val="22"/>
              </w:rPr>
              <w:t>the L</w:t>
            </w:r>
            <w:r>
              <w:rPr>
                <w:rFonts w:ascii="Arial" w:hAnsi="Arial" w:cs="Arial"/>
                <w:sz w:val="22"/>
                <w:szCs w:val="22"/>
              </w:rPr>
              <w:t xml:space="preserve">ocal </w:t>
            </w:r>
            <w:r w:rsidRPr="00C13467">
              <w:rPr>
                <w:rFonts w:ascii="Arial" w:hAnsi="Arial" w:cs="Arial"/>
                <w:sz w:val="22"/>
                <w:szCs w:val="22"/>
              </w:rPr>
              <w:t>A</w:t>
            </w:r>
            <w:r>
              <w:rPr>
                <w:rFonts w:ascii="Arial" w:hAnsi="Arial" w:cs="Arial"/>
                <w:sz w:val="22"/>
                <w:szCs w:val="22"/>
              </w:rPr>
              <w:t>uthority</w:t>
            </w:r>
            <w:r w:rsidRPr="00C13467">
              <w:rPr>
                <w:rFonts w:ascii="Arial" w:hAnsi="Arial" w:cs="Arial"/>
                <w:sz w:val="22"/>
                <w:szCs w:val="22"/>
              </w:rPr>
              <w:t xml:space="preserve"> is taking appropriate action in a collaborative way so that everyone can work together to aim to improve the H</w:t>
            </w:r>
            <w:r>
              <w:rPr>
                <w:rFonts w:ascii="Arial" w:hAnsi="Arial" w:cs="Arial"/>
                <w:sz w:val="22"/>
                <w:szCs w:val="22"/>
              </w:rPr>
              <w:t xml:space="preserve">igh </w:t>
            </w:r>
            <w:r w:rsidRPr="00C13467">
              <w:rPr>
                <w:rFonts w:ascii="Arial" w:hAnsi="Arial" w:cs="Arial"/>
                <w:sz w:val="22"/>
                <w:szCs w:val="22"/>
              </w:rPr>
              <w:t>N</w:t>
            </w:r>
            <w:r>
              <w:rPr>
                <w:rFonts w:ascii="Arial" w:hAnsi="Arial" w:cs="Arial"/>
                <w:sz w:val="22"/>
                <w:szCs w:val="22"/>
              </w:rPr>
              <w:t>eeds</w:t>
            </w:r>
            <w:r w:rsidRPr="00C13467">
              <w:rPr>
                <w:rFonts w:ascii="Arial" w:hAnsi="Arial" w:cs="Arial"/>
                <w:sz w:val="22"/>
                <w:szCs w:val="22"/>
              </w:rPr>
              <w:t xml:space="preserve"> situation.</w:t>
            </w:r>
          </w:p>
          <w:p w14:paraId="72B6C52C" w14:textId="77777777" w:rsidR="00211C2A" w:rsidRDefault="00211C2A" w:rsidP="00211C2A"/>
        </w:tc>
      </w:tr>
      <w:tr w:rsidR="00211C2A" w14:paraId="4E792A3D" w14:textId="77777777" w:rsidTr="00211C2A">
        <w:tc>
          <w:tcPr>
            <w:tcW w:w="988" w:type="dxa"/>
          </w:tcPr>
          <w:p w14:paraId="53C29EA2" w14:textId="6B707E41" w:rsidR="00211C2A" w:rsidRDefault="00211C2A" w:rsidP="00211C2A">
            <w:r>
              <w:rPr>
                <w:rFonts w:cs="Arial"/>
                <w:szCs w:val="22"/>
              </w:rPr>
              <w:t>3.8</w:t>
            </w:r>
          </w:p>
        </w:tc>
        <w:tc>
          <w:tcPr>
            <w:tcW w:w="7938" w:type="dxa"/>
          </w:tcPr>
          <w:p w14:paraId="55A8749B" w14:textId="77777777" w:rsidR="00211C2A" w:rsidRPr="00883EB1" w:rsidRDefault="00211C2A" w:rsidP="00211C2A">
            <w:pPr>
              <w:autoSpaceDE w:val="0"/>
              <w:autoSpaceDN w:val="0"/>
              <w:adjustRightInd w:val="0"/>
              <w:rPr>
                <w:rFonts w:ascii="Arial" w:hAnsi="Arial" w:cs="Arial"/>
                <w:sz w:val="22"/>
                <w:szCs w:val="22"/>
              </w:rPr>
            </w:pPr>
            <w:r w:rsidRPr="00883EB1">
              <w:rPr>
                <w:rFonts w:ascii="Arial" w:hAnsi="Arial" w:cs="Arial"/>
                <w:sz w:val="22"/>
                <w:szCs w:val="22"/>
              </w:rPr>
              <w:t>Members also asked if the H</w:t>
            </w:r>
            <w:r>
              <w:rPr>
                <w:rFonts w:ascii="Arial" w:hAnsi="Arial" w:cs="Arial"/>
                <w:sz w:val="22"/>
                <w:szCs w:val="22"/>
              </w:rPr>
              <w:t xml:space="preserve">igh </w:t>
            </w:r>
            <w:r w:rsidRPr="00883EB1">
              <w:rPr>
                <w:rFonts w:ascii="Arial" w:hAnsi="Arial" w:cs="Arial"/>
                <w:sz w:val="22"/>
                <w:szCs w:val="22"/>
              </w:rPr>
              <w:t>N</w:t>
            </w:r>
            <w:r>
              <w:rPr>
                <w:rFonts w:ascii="Arial" w:hAnsi="Arial" w:cs="Arial"/>
                <w:sz w:val="22"/>
                <w:szCs w:val="22"/>
              </w:rPr>
              <w:t>eeds</w:t>
            </w:r>
            <w:r w:rsidRPr="00883EB1">
              <w:rPr>
                <w:rFonts w:ascii="Arial" w:hAnsi="Arial" w:cs="Arial"/>
                <w:sz w:val="22"/>
                <w:szCs w:val="22"/>
              </w:rPr>
              <w:t xml:space="preserve"> funding strategy is statutory or if it is a local decision. L</w:t>
            </w:r>
            <w:r>
              <w:rPr>
                <w:rFonts w:ascii="Arial" w:hAnsi="Arial" w:cs="Arial"/>
                <w:sz w:val="22"/>
                <w:szCs w:val="22"/>
              </w:rPr>
              <w:t xml:space="preserve">iz </w:t>
            </w:r>
            <w:r w:rsidRPr="00883EB1">
              <w:rPr>
                <w:rFonts w:ascii="Arial" w:hAnsi="Arial" w:cs="Arial"/>
                <w:sz w:val="22"/>
                <w:szCs w:val="22"/>
              </w:rPr>
              <w:t>C</w:t>
            </w:r>
            <w:r>
              <w:rPr>
                <w:rFonts w:ascii="Arial" w:hAnsi="Arial" w:cs="Arial"/>
                <w:sz w:val="22"/>
                <w:szCs w:val="22"/>
              </w:rPr>
              <w:t>aygill</w:t>
            </w:r>
            <w:r w:rsidRPr="00883EB1">
              <w:rPr>
                <w:rFonts w:ascii="Arial" w:hAnsi="Arial" w:cs="Arial"/>
                <w:sz w:val="22"/>
                <w:szCs w:val="22"/>
              </w:rPr>
              <w:t xml:space="preserve"> explained that </w:t>
            </w:r>
            <w:r>
              <w:rPr>
                <w:rFonts w:ascii="Arial" w:hAnsi="Arial" w:cs="Arial"/>
                <w:sz w:val="22"/>
                <w:szCs w:val="22"/>
              </w:rPr>
              <w:t>E</w:t>
            </w:r>
            <w:r w:rsidRPr="00883EB1">
              <w:rPr>
                <w:rFonts w:ascii="Arial" w:hAnsi="Arial" w:cs="Arial"/>
                <w:sz w:val="22"/>
                <w:szCs w:val="22"/>
              </w:rPr>
              <w:t>lements 1</w:t>
            </w:r>
            <w:r>
              <w:rPr>
                <w:rFonts w:ascii="Arial" w:hAnsi="Arial" w:cs="Arial"/>
                <w:sz w:val="22"/>
                <w:szCs w:val="22"/>
              </w:rPr>
              <w:t xml:space="preserve"> and</w:t>
            </w:r>
            <w:r w:rsidRPr="00883EB1">
              <w:rPr>
                <w:rFonts w:ascii="Arial" w:hAnsi="Arial" w:cs="Arial"/>
                <w:sz w:val="22"/>
                <w:szCs w:val="22"/>
              </w:rPr>
              <w:t xml:space="preserve"> 2 are statutory but the top up</w:t>
            </w:r>
            <w:r>
              <w:rPr>
                <w:rFonts w:ascii="Arial" w:hAnsi="Arial" w:cs="Arial"/>
                <w:sz w:val="22"/>
                <w:szCs w:val="22"/>
              </w:rPr>
              <w:t>,</w:t>
            </w:r>
            <w:r w:rsidRPr="00883EB1">
              <w:rPr>
                <w:rFonts w:ascii="Arial" w:hAnsi="Arial" w:cs="Arial"/>
                <w:sz w:val="22"/>
                <w:szCs w:val="22"/>
              </w:rPr>
              <w:t xml:space="preserve"> </w:t>
            </w:r>
            <w:r>
              <w:rPr>
                <w:rFonts w:ascii="Arial" w:hAnsi="Arial" w:cs="Arial"/>
                <w:sz w:val="22"/>
                <w:szCs w:val="22"/>
              </w:rPr>
              <w:t>E</w:t>
            </w:r>
            <w:r w:rsidRPr="00883EB1">
              <w:rPr>
                <w:rFonts w:ascii="Arial" w:hAnsi="Arial" w:cs="Arial"/>
                <w:sz w:val="22"/>
                <w:szCs w:val="22"/>
              </w:rPr>
              <w:t>lement 3</w:t>
            </w:r>
            <w:r>
              <w:rPr>
                <w:rFonts w:ascii="Arial" w:hAnsi="Arial" w:cs="Arial"/>
                <w:sz w:val="22"/>
                <w:szCs w:val="22"/>
              </w:rPr>
              <w:t>,</w:t>
            </w:r>
            <w:r w:rsidRPr="00883EB1">
              <w:rPr>
                <w:rFonts w:ascii="Arial" w:hAnsi="Arial" w:cs="Arial"/>
                <w:sz w:val="22"/>
                <w:szCs w:val="22"/>
              </w:rPr>
              <w:t xml:space="preserve"> is a local decision. </w:t>
            </w:r>
          </w:p>
          <w:p w14:paraId="6C4C8437" w14:textId="77777777" w:rsidR="00211C2A" w:rsidRDefault="00211C2A" w:rsidP="00211C2A"/>
        </w:tc>
      </w:tr>
      <w:tr w:rsidR="00211C2A" w14:paraId="2F2A22EB" w14:textId="77777777" w:rsidTr="00211C2A">
        <w:tc>
          <w:tcPr>
            <w:tcW w:w="988" w:type="dxa"/>
          </w:tcPr>
          <w:p w14:paraId="19565488" w14:textId="3A8E34DA" w:rsidR="00211C2A" w:rsidRDefault="00211C2A" w:rsidP="00211C2A">
            <w:r>
              <w:rPr>
                <w:rFonts w:cs="Arial"/>
                <w:szCs w:val="22"/>
              </w:rPr>
              <w:lastRenderedPageBreak/>
              <w:t>3.9</w:t>
            </w:r>
          </w:p>
        </w:tc>
        <w:tc>
          <w:tcPr>
            <w:tcW w:w="7938" w:type="dxa"/>
          </w:tcPr>
          <w:p w14:paraId="1FF5AE3D" w14:textId="7C8E612A" w:rsidR="00211C2A" w:rsidRDefault="00211C2A" w:rsidP="00211C2A">
            <w:r w:rsidRPr="00883EB1">
              <w:rPr>
                <w:rFonts w:ascii="Arial" w:hAnsi="Arial" w:cs="Arial"/>
                <w:sz w:val="22"/>
                <w:szCs w:val="22"/>
              </w:rPr>
              <w:t xml:space="preserve">Members </w:t>
            </w:r>
            <w:r>
              <w:rPr>
                <w:rFonts w:ascii="Arial" w:hAnsi="Arial" w:cs="Arial"/>
                <w:sz w:val="22"/>
                <w:szCs w:val="22"/>
              </w:rPr>
              <w:t>commented</w:t>
            </w:r>
            <w:r w:rsidRPr="00883EB1">
              <w:rPr>
                <w:rFonts w:ascii="Arial" w:hAnsi="Arial" w:cs="Arial"/>
                <w:sz w:val="22"/>
                <w:szCs w:val="22"/>
              </w:rPr>
              <w:t xml:space="preserve"> that unless the L</w:t>
            </w:r>
            <w:r>
              <w:rPr>
                <w:rFonts w:ascii="Arial" w:hAnsi="Arial" w:cs="Arial"/>
                <w:sz w:val="22"/>
                <w:szCs w:val="22"/>
              </w:rPr>
              <w:t xml:space="preserve">ocal </w:t>
            </w:r>
            <w:r w:rsidRPr="00883EB1">
              <w:rPr>
                <w:rFonts w:ascii="Arial" w:hAnsi="Arial" w:cs="Arial"/>
                <w:sz w:val="22"/>
                <w:szCs w:val="22"/>
              </w:rPr>
              <w:t>A</w:t>
            </w:r>
            <w:r>
              <w:rPr>
                <w:rFonts w:ascii="Arial" w:hAnsi="Arial" w:cs="Arial"/>
                <w:sz w:val="22"/>
                <w:szCs w:val="22"/>
              </w:rPr>
              <w:t>uthority</w:t>
            </w:r>
            <w:r w:rsidRPr="00883EB1">
              <w:rPr>
                <w:rFonts w:ascii="Arial" w:hAnsi="Arial" w:cs="Arial"/>
                <w:sz w:val="22"/>
                <w:szCs w:val="22"/>
              </w:rPr>
              <w:t xml:space="preserve"> get the number of H</w:t>
            </w:r>
            <w:r>
              <w:rPr>
                <w:rFonts w:ascii="Arial" w:hAnsi="Arial" w:cs="Arial"/>
                <w:sz w:val="22"/>
                <w:szCs w:val="22"/>
              </w:rPr>
              <w:t xml:space="preserve">igh </w:t>
            </w:r>
            <w:r w:rsidRPr="00883EB1">
              <w:rPr>
                <w:rFonts w:ascii="Arial" w:hAnsi="Arial" w:cs="Arial"/>
                <w:sz w:val="22"/>
                <w:szCs w:val="22"/>
              </w:rPr>
              <w:t>N</w:t>
            </w:r>
            <w:r>
              <w:rPr>
                <w:rFonts w:ascii="Arial" w:hAnsi="Arial" w:cs="Arial"/>
                <w:sz w:val="22"/>
                <w:szCs w:val="22"/>
              </w:rPr>
              <w:t>eeds</w:t>
            </w:r>
            <w:r w:rsidRPr="00883EB1">
              <w:rPr>
                <w:rFonts w:ascii="Arial" w:hAnsi="Arial" w:cs="Arial"/>
                <w:sz w:val="22"/>
                <w:szCs w:val="22"/>
              </w:rPr>
              <w:t xml:space="preserve"> place provision right, the H</w:t>
            </w:r>
            <w:r>
              <w:rPr>
                <w:rFonts w:ascii="Arial" w:hAnsi="Arial" w:cs="Arial"/>
                <w:sz w:val="22"/>
                <w:szCs w:val="22"/>
              </w:rPr>
              <w:t xml:space="preserve">igh </w:t>
            </w:r>
            <w:r w:rsidRPr="00883EB1">
              <w:rPr>
                <w:rFonts w:ascii="Arial" w:hAnsi="Arial" w:cs="Arial"/>
                <w:sz w:val="22"/>
                <w:szCs w:val="22"/>
              </w:rPr>
              <w:t>N</w:t>
            </w:r>
            <w:r>
              <w:rPr>
                <w:rFonts w:ascii="Arial" w:hAnsi="Arial" w:cs="Arial"/>
                <w:sz w:val="22"/>
                <w:szCs w:val="22"/>
              </w:rPr>
              <w:t>eeds</w:t>
            </w:r>
            <w:r w:rsidRPr="00883EB1">
              <w:rPr>
                <w:rFonts w:ascii="Arial" w:hAnsi="Arial" w:cs="Arial"/>
                <w:sz w:val="22"/>
                <w:szCs w:val="22"/>
              </w:rPr>
              <w:t xml:space="preserve"> block will be pushed over the edge as </w:t>
            </w:r>
            <w:r>
              <w:rPr>
                <w:rFonts w:ascii="Arial" w:hAnsi="Arial" w:cs="Arial"/>
                <w:sz w:val="22"/>
                <w:szCs w:val="22"/>
              </w:rPr>
              <w:t>S</w:t>
            </w:r>
            <w:r w:rsidRPr="00883EB1">
              <w:rPr>
                <w:rFonts w:ascii="Arial" w:hAnsi="Arial" w:cs="Arial"/>
                <w:sz w:val="22"/>
                <w:szCs w:val="22"/>
              </w:rPr>
              <w:t xml:space="preserve">pecial </w:t>
            </w:r>
            <w:r>
              <w:rPr>
                <w:rFonts w:ascii="Arial" w:hAnsi="Arial" w:cs="Arial"/>
                <w:sz w:val="22"/>
                <w:szCs w:val="22"/>
              </w:rPr>
              <w:t>S</w:t>
            </w:r>
            <w:r w:rsidRPr="00883EB1">
              <w:rPr>
                <w:rFonts w:ascii="Arial" w:hAnsi="Arial" w:cs="Arial"/>
                <w:sz w:val="22"/>
                <w:szCs w:val="22"/>
              </w:rPr>
              <w:t xml:space="preserve">chools will not be able to take any further pupils meaning the </w:t>
            </w:r>
            <w:r>
              <w:rPr>
                <w:rFonts w:ascii="Arial" w:hAnsi="Arial" w:cs="Arial"/>
                <w:sz w:val="22"/>
                <w:szCs w:val="22"/>
              </w:rPr>
              <w:t>I</w:t>
            </w:r>
            <w:r w:rsidRPr="00883EB1">
              <w:rPr>
                <w:rFonts w:ascii="Arial" w:hAnsi="Arial" w:cs="Arial"/>
                <w:sz w:val="22"/>
                <w:szCs w:val="22"/>
              </w:rPr>
              <w:t xml:space="preserve">ndependent </w:t>
            </w:r>
            <w:r>
              <w:rPr>
                <w:rFonts w:ascii="Arial" w:hAnsi="Arial" w:cs="Arial"/>
                <w:sz w:val="22"/>
                <w:szCs w:val="22"/>
              </w:rPr>
              <w:t>S</w:t>
            </w:r>
            <w:r w:rsidRPr="00883EB1">
              <w:rPr>
                <w:rFonts w:ascii="Arial" w:hAnsi="Arial" w:cs="Arial"/>
                <w:sz w:val="22"/>
                <w:szCs w:val="22"/>
              </w:rPr>
              <w:t>ector will be the only option.</w:t>
            </w:r>
          </w:p>
        </w:tc>
      </w:tr>
      <w:tr w:rsidR="00211C2A" w14:paraId="26A8D172" w14:textId="77777777" w:rsidTr="00211C2A">
        <w:tc>
          <w:tcPr>
            <w:tcW w:w="988" w:type="dxa"/>
          </w:tcPr>
          <w:p w14:paraId="7E8A5328" w14:textId="77777777" w:rsidR="00211C2A" w:rsidRDefault="00211C2A" w:rsidP="00211C2A"/>
        </w:tc>
        <w:tc>
          <w:tcPr>
            <w:tcW w:w="7938" w:type="dxa"/>
          </w:tcPr>
          <w:p w14:paraId="1BA511CE" w14:textId="77777777" w:rsidR="00211C2A" w:rsidRDefault="00211C2A" w:rsidP="00211C2A"/>
        </w:tc>
      </w:tr>
      <w:tr w:rsidR="00211C2A" w14:paraId="7A03493B" w14:textId="77777777" w:rsidTr="00211C2A">
        <w:tc>
          <w:tcPr>
            <w:tcW w:w="988" w:type="dxa"/>
          </w:tcPr>
          <w:p w14:paraId="3577D270" w14:textId="7D327D84" w:rsidR="00211C2A" w:rsidRDefault="00211C2A" w:rsidP="00211C2A">
            <w:r>
              <w:rPr>
                <w:rFonts w:cs="Arial"/>
                <w:szCs w:val="22"/>
              </w:rPr>
              <w:t>4</w:t>
            </w:r>
          </w:p>
        </w:tc>
        <w:tc>
          <w:tcPr>
            <w:tcW w:w="7938" w:type="dxa"/>
          </w:tcPr>
          <w:p w14:paraId="15063B80" w14:textId="77777777" w:rsidR="00211C2A" w:rsidRDefault="00211C2A" w:rsidP="00211C2A">
            <w:pPr>
              <w:autoSpaceDE w:val="0"/>
              <w:autoSpaceDN w:val="0"/>
              <w:adjustRightInd w:val="0"/>
              <w:rPr>
                <w:rFonts w:ascii="Arial" w:hAnsi="Arial" w:cs="Arial"/>
                <w:b/>
                <w:bCs/>
                <w:sz w:val="22"/>
                <w:szCs w:val="22"/>
              </w:rPr>
            </w:pPr>
            <w:r w:rsidRPr="007B10AB">
              <w:rPr>
                <w:rFonts w:ascii="Arial" w:hAnsi="Arial" w:cs="Arial"/>
                <w:b/>
                <w:bCs/>
                <w:sz w:val="22"/>
                <w:szCs w:val="22"/>
              </w:rPr>
              <w:t>DEDICATED SCHOOLS GRANT - BUDGET UPDATE 2022/23 AND 2023/2</w:t>
            </w:r>
            <w:r>
              <w:rPr>
                <w:rFonts w:ascii="Arial" w:hAnsi="Arial" w:cs="Arial"/>
                <w:b/>
                <w:bCs/>
                <w:sz w:val="22"/>
                <w:szCs w:val="22"/>
              </w:rPr>
              <w:t>4</w:t>
            </w:r>
          </w:p>
          <w:p w14:paraId="50D0EC3A" w14:textId="77777777" w:rsidR="00211C2A" w:rsidRDefault="00211C2A" w:rsidP="00211C2A"/>
        </w:tc>
      </w:tr>
      <w:tr w:rsidR="00211C2A" w14:paraId="0BEF3C63" w14:textId="77777777" w:rsidTr="00211C2A">
        <w:tc>
          <w:tcPr>
            <w:tcW w:w="988" w:type="dxa"/>
          </w:tcPr>
          <w:p w14:paraId="6B1D464E" w14:textId="77777777" w:rsidR="00211C2A" w:rsidRDefault="00211C2A" w:rsidP="00211C2A"/>
        </w:tc>
        <w:tc>
          <w:tcPr>
            <w:tcW w:w="7938" w:type="dxa"/>
          </w:tcPr>
          <w:p w14:paraId="2B254B6F" w14:textId="77777777" w:rsidR="00211C2A" w:rsidRPr="00063013" w:rsidRDefault="00211C2A" w:rsidP="00211C2A">
            <w:pPr>
              <w:autoSpaceDE w:val="0"/>
              <w:autoSpaceDN w:val="0"/>
              <w:adjustRightInd w:val="0"/>
              <w:rPr>
                <w:rFonts w:ascii="Arial" w:hAnsi="Arial" w:cs="Arial"/>
                <w:sz w:val="22"/>
                <w:szCs w:val="22"/>
              </w:rPr>
            </w:pPr>
            <w:r w:rsidRPr="00063013">
              <w:rPr>
                <w:rFonts w:ascii="Arial" w:hAnsi="Arial" w:cs="Arial"/>
                <w:sz w:val="22"/>
                <w:szCs w:val="22"/>
              </w:rPr>
              <w:t>At the September meeting the projection was for an in-year surplus of £2.674m</w:t>
            </w:r>
            <w:r>
              <w:rPr>
                <w:rFonts w:ascii="Arial" w:hAnsi="Arial" w:cs="Arial"/>
                <w:sz w:val="22"/>
                <w:szCs w:val="22"/>
              </w:rPr>
              <w:t xml:space="preserve"> in 2022-23</w:t>
            </w:r>
            <w:r w:rsidRPr="00063013">
              <w:rPr>
                <w:rFonts w:ascii="Arial" w:hAnsi="Arial" w:cs="Arial"/>
                <w:sz w:val="22"/>
                <w:szCs w:val="22"/>
              </w:rPr>
              <w:t xml:space="preserve">, but with the changes to the costs of high needs funding (including post-16s) the projected in-year surplus is now £3.215.  This is reduced to £442,000 when the cumulative deficit of £2.773m is </w:t>
            </w:r>
            <w:proofErr w:type="gramStart"/>
            <w:r w:rsidRPr="00063013">
              <w:rPr>
                <w:rFonts w:ascii="Arial" w:hAnsi="Arial" w:cs="Arial"/>
                <w:sz w:val="22"/>
                <w:szCs w:val="22"/>
              </w:rPr>
              <w:t>taken into account</w:t>
            </w:r>
            <w:proofErr w:type="gramEnd"/>
            <w:r w:rsidRPr="00063013">
              <w:rPr>
                <w:rFonts w:ascii="Arial" w:hAnsi="Arial" w:cs="Arial"/>
                <w:sz w:val="22"/>
                <w:szCs w:val="22"/>
              </w:rPr>
              <w:t xml:space="preserve">.  The reasons for the changes are small changes in the </w:t>
            </w:r>
            <w:r>
              <w:rPr>
                <w:rFonts w:ascii="Arial" w:hAnsi="Arial" w:cs="Arial"/>
                <w:sz w:val="22"/>
                <w:szCs w:val="22"/>
              </w:rPr>
              <w:t>S</w:t>
            </w:r>
            <w:r w:rsidRPr="00063013">
              <w:rPr>
                <w:rFonts w:ascii="Arial" w:hAnsi="Arial" w:cs="Arial"/>
                <w:sz w:val="22"/>
                <w:szCs w:val="22"/>
              </w:rPr>
              <w:t xml:space="preserve">pecial </w:t>
            </w:r>
            <w:r>
              <w:rPr>
                <w:rFonts w:ascii="Arial" w:hAnsi="Arial" w:cs="Arial"/>
                <w:sz w:val="22"/>
                <w:szCs w:val="22"/>
              </w:rPr>
              <w:t>S</w:t>
            </w:r>
            <w:r w:rsidRPr="00063013">
              <w:rPr>
                <w:rFonts w:ascii="Arial" w:hAnsi="Arial" w:cs="Arial"/>
                <w:sz w:val="22"/>
                <w:szCs w:val="22"/>
              </w:rPr>
              <w:t xml:space="preserve">chool costs, savings in costs of high needs post-16 students (Element 3 funding), and a reduction of nine in the number of out of borough placements.  </w:t>
            </w:r>
          </w:p>
          <w:p w14:paraId="50CBA210" w14:textId="77777777" w:rsidR="00211C2A" w:rsidRPr="00063013" w:rsidRDefault="00211C2A" w:rsidP="00211C2A">
            <w:pPr>
              <w:autoSpaceDE w:val="0"/>
              <w:autoSpaceDN w:val="0"/>
              <w:adjustRightInd w:val="0"/>
              <w:rPr>
                <w:rFonts w:ascii="Arial" w:hAnsi="Arial" w:cs="Arial"/>
                <w:sz w:val="22"/>
                <w:szCs w:val="22"/>
              </w:rPr>
            </w:pPr>
          </w:p>
          <w:p w14:paraId="2F151741" w14:textId="77777777" w:rsidR="00211C2A" w:rsidRPr="00063013" w:rsidRDefault="00211C2A" w:rsidP="00211C2A">
            <w:pPr>
              <w:autoSpaceDE w:val="0"/>
              <w:autoSpaceDN w:val="0"/>
              <w:adjustRightInd w:val="0"/>
              <w:rPr>
                <w:rFonts w:ascii="Arial" w:hAnsi="Arial" w:cs="Arial"/>
                <w:sz w:val="22"/>
                <w:szCs w:val="22"/>
              </w:rPr>
            </w:pPr>
            <w:r w:rsidRPr="00063013">
              <w:rPr>
                <w:rFonts w:ascii="Arial" w:hAnsi="Arial" w:cs="Arial"/>
                <w:sz w:val="22"/>
                <w:szCs w:val="22"/>
              </w:rPr>
              <w:t xml:space="preserve">Based on High Needs places </w:t>
            </w:r>
            <w:r>
              <w:rPr>
                <w:rFonts w:ascii="Arial" w:hAnsi="Arial" w:cs="Arial"/>
                <w:sz w:val="22"/>
                <w:szCs w:val="22"/>
              </w:rPr>
              <w:t xml:space="preserve">at item 3 </w:t>
            </w:r>
            <w:r w:rsidRPr="00063013">
              <w:rPr>
                <w:rFonts w:ascii="Arial" w:hAnsi="Arial" w:cs="Arial"/>
                <w:sz w:val="22"/>
                <w:szCs w:val="22"/>
              </w:rPr>
              <w:t>the increased pressures are £0.105m and the funding savings total £0.747m. The net impact of these movements and the change in the balance brought forward is an in-year movement of £1.183m resulting in a forecast surplus outturn of £3.273m at the end of 2023/24, compared to the surplus of £2.090m that was reported to the meeting in September.</w:t>
            </w:r>
          </w:p>
          <w:p w14:paraId="5729F17A" w14:textId="77777777" w:rsidR="00211C2A" w:rsidRPr="00063013" w:rsidRDefault="00211C2A" w:rsidP="00211C2A">
            <w:pPr>
              <w:autoSpaceDE w:val="0"/>
              <w:autoSpaceDN w:val="0"/>
              <w:adjustRightInd w:val="0"/>
              <w:rPr>
                <w:rFonts w:ascii="Arial" w:hAnsi="Arial" w:cs="Arial"/>
                <w:sz w:val="22"/>
                <w:szCs w:val="22"/>
              </w:rPr>
            </w:pPr>
          </w:p>
          <w:p w14:paraId="7F21BF7D" w14:textId="77777777" w:rsidR="00211C2A" w:rsidRDefault="00211C2A" w:rsidP="00211C2A">
            <w:pPr>
              <w:autoSpaceDE w:val="0"/>
              <w:autoSpaceDN w:val="0"/>
              <w:adjustRightInd w:val="0"/>
              <w:rPr>
                <w:rFonts w:ascii="Arial" w:hAnsi="Arial" w:cs="Arial"/>
                <w:sz w:val="22"/>
                <w:szCs w:val="22"/>
              </w:rPr>
            </w:pPr>
            <w:r w:rsidRPr="00063013">
              <w:rPr>
                <w:rFonts w:ascii="Arial" w:hAnsi="Arial" w:cs="Arial"/>
                <w:sz w:val="22"/>
                <w:szCs w:val="22"/>
              </w:rPr>
              <w:t xml:space="preserve">A further table presented a comparison to the previously reported position based on an assumption that the on-going discussions about High Needs places results in an agreement to fund places at to the maximum requested.  The effect of this is that </w:t>
            </w:r>
            <w:r>
              <w:rPr>
                <w:rFonts w:ascii="Arial" w:hAnsi="Arial" w:cs="Arial"/>
                <w:sz w:val="22"/>
                <w:szCs w:val="22"/>
              </w:rPr>
              <w:t xml:space="preserve">there </w:t>
            </w:r>
            <w:r w:rsidRPr="00063013">
              <w:rPr>
                <w:rFonts w:ascii="Arial" w:hAnsi="Arial" w:cs="Arial"/>
                <w:sz w:val="22"/>
                <w:szCs w:val="22"/>
              </w:rPr>
              <w:t>is a projected increase in the DSG surplus to £2.311m compared to a surplus of £2.090m</w:t>
            </w:r>
            <w:r>
              <w:rPr>
                <w:rFonts w:ascii="Arial" w:hAnsi="Arial" w:cs="Arial"/>
                <w:sz w:val="22"/>
                <w:szCs w:val="22"/>
              </w:rPr>
              <w:t>.</w:t>
            </w:r>
          </w:p>
          <w:p w14:paraId="4CBC2D5F" w14:textId="77777777" w:rsidR="00211C2A" w:rsidRDefault="00211C2A" w:rsidP="00211C2A">
            <w:pPr>
              <w:autoSpaceDE w:val="0"/>
              <w:autoSpaceDN w:val="0"/>
              <w:adjustRightInd w:val="0"/>
              <w:rPr>
                <w:rFonts w:ascii="Arial" w:hAnsi="Arial" w:cs="Arial"/>
                <w:sz w:val="22"/>
                <w:szCs w:val="22"/>
              </w:rPr>
            </w:pPr>
          </w:p>
          <w:p w14:paraId="6A25853A" w14:textId="77777777" w:rsidR="00211C2A" w:rsidRDefault="00211C2A" w:rsidP="00211C2A">
            <w:pPr>
              <w:autoSpaceDE w:val="0"/>
              <w:autoSpaceDN w:val="0"/>
              <w:adjustRightInd w:val="0"/>
              <w:rPr>
                <w:rFonts w:ascii="Arial" w:hAnsi="Arial" w:cs="Arial"/>
                <w:sz w:val="22"/>
                <w:szCs w:val="22"/>
              </w:rPr>
            </w:pPr>
            <w:r>
              <w:rPr>
                <w:rFonts w:ascii="Arial" w:hAnsi="Arial" w:cs="Arial"/>
                <w:sz w:val="22"/>
                <w:szCs w:val="22"/>
              </w:rPr>
              <w:t>A presentation on the High Needs Block position before and after the transfers in from the Schools Block was shown to members.  The deficit in 2024-25 without the transfers would have been £7.7m, and with the transfers is a surplus of £553,000.</w:t>
            </w:r>
          </w:p>
          <w:p w14:paraId="3C74FB9B" w14:textId="77777777" w:rsidR="00211C2A" w:rsidRDefault="00211C2A" w:rsidP="00211C2A">
            <w:pPr>
              <w:autoSpaceDE w:val="0"/>
              <w:autoSpaceDN w:val="0"/>
              <w:adjustRightInd w:val="0"/>
              <w:rPr>
                <w:rFonts w:ascii="Arial" w:hAnsi="Arial" w:cs="Arial"/>
                <w:sz w:val="22"/>
                <w:szCs w:val="22"/>
              </w:rPr>
            </w:pPr>
          </w:p>
          <w:p w14:paraId="6EE5349C" w14:textId="77777777" w:rsidR="00211C2A" w:rsidRDefault="00211C2A" w:rsidP="00211C2A">
            <w:pPr>
              <w:autoSpaceDE w:val="0"/>
              <w:autoSpaceDN w:val="0"/>
              <w:adjustRightInd w:val="0"/>
              <w:rPr>
                <w:rFonts w:ascii="Arial" w:hAnsi="Arial" w:cs="Arial"/>
                <w:sz w:val="22"/>
                <w:szCs w:val="22"/>
              </w:rPr>
            </w:pPr>
            <w:r>
              <w:rPr>
                <w:rFonts w:ascii="Arial" w:hAnsi="Arial" w:cs="Arial"/>
                <w:sz w:val="22"/>
                <w:szCs w:val="22"/>
              </w:rPr>
              <w:t>A Special School representative questioned the lack of increase in the top-ups since 2014.  Liz Caygill confirmed that this would be discussed in the forthcoming meetings with the Special Schools.  She added that the details of the budgets presented to the Schools’ Forum was at a higher level and the numbers would be considered at the meetings with the sector representatives.</w:t>
            </w:r>
          </w:p>
          <w:p w14:paraId="6A203390" w14:textId="77777777" w:rsidR="00211C2A" w:rsidRDefault="00211C2A" w:rsidP="00211C2A">
            <w:pPr>
              <w:autoSpaceDE w:val="0"/>
              <w:autoSpaceDN w:val="0"/>
              <w:adjustRightInd w:val="0"/>
              <w:rPr>
                <w:rFonts w:ascii="Arial" w:hAnsi="Arial" w:cs="Arial"/>
                <w:sz w:val="22"/>
                <w:szCs w:val="22"/>
              </w:rPr>
            </w:pPr>
          </w:p>
          <w:p w14:paraId="706714EB" w14:textId="77777777" w:rsidR="00211C2A" w:rsidRPr="00883EB1" w:rsidRDefault="00211C2A" w:rsidP="00211C2A">
            <w:pPr>
              <w:autoSpaceDE w:val="0"/>
              <w:autoSpaceDN w:val="0"/>
              <w:adjustRightInd w:val="0"/>
              <w:rPr>
                <w:rFonts w:ascii="Arial" w:hAnsi="Arial" w:cs="Arial"/>
                <w:sz w:val="22"/>
                <w:szCs w:val="22"/>
              </w:rPr>
            </w:pPr>
            <w:r w:rsidRPr="00883EB1">
              <w:rPr>
                <w:rFonts w:ascii="Arial" w:hAnsi="Arial" w:cs="Arial"/>
                <w:sz w:val="22"/>
                <w:szCs w:val="22"/>
              </w:rPr>
              <w:t>The revised Recovery Plan was considered based on the number of places commissioned in the High Needs Places paper already considered at Item 3.  It was pointed out that the commissioned places will take effect from September 2023 and therefore there would be no change in the 2022-23 budget commitment.  In addition, the Local Authority are participating in the Delivering Better Value project and the data is to be submitted to the DfE by mid-December.  There is to be an update in the Recovery Plan at the next meeting in January 2023.</w:t>
            </w:r>
          </w:p>
          <w:p w14:paraId="3D9A7402" w14:textId="77777777" w:rsidR="00211C2A" w:rsidRPr="00883EB1" w:rsidRDefault="00211C2A" w:rsidP="00211C2A">
            <w:pPr>
              <w:autoSpaceDE w:val="0"/>
              <w:autoSpaceDN w:val="0"/>
              <w:adjustRightInd w:val="0"/>
              <w:rPr>
                <w:rFonts w:ascii="Arial" w:hAnsi="Arial" w:cs="Arial"/>
                <w:b/>
                <w:bCs/>
                <w:sz w:val="22"/>
                <w:szCs w:val="22"/>
              </w:rPr>
            </w:pPr>
          </w:p>
          <w:p w14:paraId="69613549" w14:textId="77777777" w:rsidR="00211C2A" w:rsidRPr="00883EB1" w:rsidRDefault="00211C2A" w:rsidP="00211C2A">
            <w:pPr>
              <w:autoSpaceDE w:val="0"/>
              <w:autoSpaceDN w:val="0"/>
              <w:adjustRightInd w:val="0"/>
              <w:rPr>
                <w:rFonts w:ascii="Arial" w:hAnsi="Arial" w:cs="Arial"/>
                <w:sz w:val="22"/>
                <w:szCs w:val="22"/>
              </w:rPr>
            </w:pPr>
            <w:r w:rsidRPr="00883EB1">
              <w:rPr>
                <w:rFonts w:ascii="Arial" w:hAnsi="Arial" w:cs="Arial"/>
                <w:sz w:val="22"/>
                <w:szCs w:val="22"/>
              </w:rPr>
              <w:t>A detailed breakdown of the High Needs costs including the service improvements development funding was provided.</w:t>
            </w:r>
          </w:p>
          <w:p w14:paraId="5D1F1180" w14:textId="77777777" w:rsidR="00211C2A" w:rsidRDefault="00211C2A" w:rsidP="00211C2A"/>
        </w:tc>
      </w:tr>
      <w:tr w:rsidR="00211C2A" w14:paraId="343FB16F" w14:textId="77777777" w:rsidTr="00211C2A">
        <w:tc>
          <w:tcPr>
            <w:tcW w:w="988" w:type="dxa"/>
          </w:tcPr>
          <w:p w14:paraId="73EC501E" w14:textId="77777777" w:rsidR="00211C2A" w:rsidRDefault="00211C2A" w:rsidP="00211C2A"/>
        </w:tc>
        <w:tc>
          <w:tcPr>
            <w:tcW w:w="7938" w:type="dxa"/>
          </w:tcPr>
          <w:p w14:paraId="51461313" w14:textId="77777777" w:rsidR="00211C2A" w:rsidRDefault="00211C2A" w:rsidP="00211C2A">
            <w:pPr>
              <w:autoSpaceDE w:val="0"/>
              <w:autoSpaceDN w:val="0"/>
              <w:adjustRightInd w:val="0"/>
              <w:rPr>
                <w:rFonts w:ascii="Arial" w:hAnsi="Arial" w:cs="Arial"/>
                <w:sz w:val="22"/>
                <w:szCs w:val="22"/>
              </w:rPr>
            </w:pPr>
          </w:p>
          <w:p w14:paraId="0856ACC7" w14:textId="77777777" w:rsidR="00211C2A" w:rsidRDefault="00211C2A" w:rsidP="00211C2A">
            <w:pPr>
              <w:autoSpaceDE w:val="0"/>
              <w:autoSpaceDN w:val="0"/>
              <w:adjustRightInd w:val="0"/>
              <w:rPr>
                <w:rFonts w:ascii="Arial" w:hAnsi="Arial" w:cs="Arial"/>
                <w:sz w:val="22"/>
                <w:szCs w:val="22"/>
              </w:rPr>
            </w:pPr>
            <w:r w:rsidRPr="00883EB1">
              <w:rPr>
                <w:rFonts w:ascii="Arial" w:hAnsi="Arial" w:cs="Arial"/>
                <w:sz w:val="22"/>
                <w:szCs w:val="22"/>
              </w:rPr>
              <w:t xml:space="preserve">In conclusion Liz Caygill explained that the DSG allocation for 2022-23 is £300.575m and the proposed resources allocated is £297.360m and therefore </w:t>
            </w:r>
            <w:r w:rsidRPr="00883EB1">
              <w:rPr>
                <w:rFonts w:ascii="Arial" w:hAnsi="Arial" w:cs="Arial"/>
                <w:sz w:val="22"/>
                <w:szCs w:val="22"/>
              </w:rPr>
              <w:lastRenderedPageBreak/>
              <w:t>£3.215m less than resources available and this enables the DSG to move from a deficit to a projected surplus position in 2022/23.</w:t>
            </w:r>
          </w:p>
          <w:p w14:paraId="4BCA8AE8" w14:textId="77777777" w:rsidR="00211C2A" w:rsidRDefault="00211C2A" w:rsidP="00211C2A"/>
        </w:tc>
      </w:tr>
      <w:tr w:rsidR="00211C2A" w14:paraId="70A3CC76" w14:textId="77777777" w:rsidTr="00211C2A">
        <w:tc>
          <w:tcPr>
            <w:tcW w:w="988" w:type="dxa"/>
          </w:tcPr>
          <w:p w14:paraId="0A86D049" w14:textId="77777777" w:rsidR="00211C2A" w:rsidRDefault="00211C2A" w:rsidP="00211C2A"/>
        </w:tc>
        <w:tc>
          <w:tcPr>
            <w:tcW w:w="7938" w:type="dxa"/>
          </w:tcPr>
          <w:p w14:paraId="002EFEDA" w14:textId="77777777" w:rsidR="00211C2A" w:rsidRPr="0061097F" w:rsidRDefault="00211C2A" w:rsidP="00211C2A">
            <w:pPr>
              <w:autoSpaceDE w:val="0"/>
              <w:autoSpaceDN w:val="0"/>
              <w:adjustRightInd w:val="0"/>
              <w:rPr>
                <w:rFonts w:ascii="Arial" w:hAnsi="Arial" w:cs="Arial"/>
                <w:sz w:val="22"/>
                <w:szCs w:val="22"/>
              </w:rPr>
            </w:pPr>
            <w:r w:rsidRPr="0061097F">
              <w:rPr>
                <w:rFonts w:ascii="Arial" w:hAnsi="Arial" w:cs="Arial"/>
                <w:b/>
                <w:bCs/>
                <w:sz w:val="22"/>
                <w:szCs w:val="22"/>
              </w:rPr>
              <w:t>RESOLVED:</w:t>
            </w:r>
            <w:r w:rsidRPr="0061097F">
              <w:rPr>
                <w:rFonts w:ascii="Arial" w:hAnsi="Arial" w:cs="Arial"/>
                <w:sz w:val="22"/>
                <w:szCs w:val="22"/>
              </w:rPr>
              <w:t xml:space="preserve"> </w:t>
            </w:r>
            <w:r w:rsidRPr="0061097F">
              <w:rPr>
                <w:rFonts w:ascii="Arial" w:hAnsi="Arial" w:cs="Arial"/>
                <w:sz w:val="22"/>
                <w:szCs w:val="22"/>
              </w:rPr>
              <w:tab/>
              <w:t>that members:</w:t>
            </w:r>
            <w:r w:rsidRPr="0061097F">
              <w:rPr>
                <w:rFonts w:ascii="Arial" w:hAnsi="Arial" w:cs="Arial"/>
                <w:sz w:val="22"/>
                <w:szCs w:val="22"/>
              </w:rPr>
              <w:br/>
            </w:r>
          </w:p>
          <w:p w14:paraId="25F39949" w14:textId="77777777" w:rsidR="00211C2A" w:rsidRPr="003A10F6" w:rsidRDefault="00211C2A" w:rsidP="00211C2A">
            <w:pPr>
              <w:pStyle w:val="ListParagraph"/>
              <w:numPr>
                <w:ilvl w:val="0"/>
                <w:numId w:val="17"/>
              </w:numPr>
              <w:autoSpaceDE w:val="0"/>
              <w:autoSpaceDN w:val="0"/>
              <w:adjustRightInd w:val="0"/>
              <w:rPr>
                <w:rFonts w:ascii="Arial" w:hAnsi="Arial" w:cs="Arial"/>
                <w:sz w:val="22"/>
                <w:szCs w:val="22"/>
              </w:rPr>
            </w:pPr>
            <w:r w:rsidRPr="003A10F6">
              <w:rPr>
                <w:rFonts w:ascii="Arial" w:hAnsi="Arial" w:cs="Arial"/>
                <w:sz w:val="22"/>
                <w:szCs w:val="22"/>
              </w:rPr>
              <w:t>note the latest settlement of Dedicated Schools Grant for 2022/23 of £300.575m;</w:t>
            </w:r>
            <w:r w:rsidRPr="003A10F6">
              <w:rPr>
                <w:rFonts w:ascii="Arial" w:hAnsi="Arial" w:cs="Arial"/>
                <w:sz w:val="22"/>
                <w:szCs w:val="22"/>
              </w:rPr>
              <w:br/>
            </w:r>
          </w:p>
          <w:p w14:paraId="0D4C3FD2" w14:textId="77777777" w:rsidR="00211C2A" w:rsidRPr="003A10F6" w:rsidRDefault="00211C2A" w:rsidP="00211C2A">
            <w:pPr>
              <w:pStyle w:val="ListParagraph"/>
              <w:numPr>
                <w:ilvl w:val="0"/>
                <w:numId w:val="17"/>
              </w:numPr>
              <w:autoSpaceDE w:val="0"/>
              <w:autoSpaceDN w:val="0"/>
              <w:adjustRightInd w:val="0"/>
              <w:rPr>
                <w:rFonts w:ascii="Arial" w:hAnsi="Arial" w:cs="Arial"/>
                <w:sz w:val="22"/>
                <w:szCs w:val="22"/>
              </w:rPr>
            </w:pPr>
            <w:r>
              <w:rPr>
                <w:rFonts w:ascii="Arial" w:hAnsi="Arial" w:cs="Arial"/>
                <w:sz w:val="22"/>
                <w:szCs w:val="22"/>
              </w:rPr>
              <w:t>a</w:t>
            </w:r>
            <w:r w:rsidRPr="003A10F6">
              <w:rPr>
                <w:rFonts w:ascii="Arial" w:hAnsi="Arial" w:cs="Arial"/>
                <w:sz w:val="22"/>
                <w:szCs w:val="22"/>
              </w:rPr>
              <w:t>pprove the latest deployment of Dedicated Schools Grant 2022/23 o</w:t>
            </w:r>
            <w:r>
              <w:rPr>
                <w:rFonts w:ascii="Arial" w:hAnsi="Arial" w:cs="Arial"/>
                <w:sz w:val="22"/>
                <w:szCs w:val="22"/>
              </w:rPr>
              <w:t>f</w:t>
            </w:r>
            <w:r w:rsidRPr="003A10F6">
              <w:rPr>
                <w:rFonts w:ascii="Arial" w:hAnsi="Arial" w:cs="Arial"/>
                <w:sz w:val="22"/>
                <w:szCs w:val="22"/>
              </w:rPr>
              <w:t xml:space="preserve"> £297.360m;</w:t>
            </w:r>
            <w:r w:rsidRPr="003A10F6">
              <w:rPr>
                <w:rFonts w:ascii="Arial" w:hAnsi="Arial" w:cs="Arial"/>
                <w:sz w:val="22"/>
                <w:szCs w:val="22"/>
              </w:rPr>
              <w:br/>
            </w:r>
          </w:p>
          <w:p w14:paraId="413902ED" w14:textId="77777777" w:rsidR="00211C2A" w:rsidRPr="003A10F6" w:rsidRDefault="00211C2A" w:rsidP="00211C2A">
            <w:pPr>
              <w:pStyle w:val="ListParagraph"/>
              <w:numPr>
                <w:ilvl w:val="0"/>
                <w:numId w:val="17"/>
              </w:numPr>
              <w:autoSpaceDE w:val="0"/>
              <w:autoSpaceDN w:val="0"/>
              <w:adjustRightInd w:val="0"/>
              <w:rPr>
                <w:rFonts w:ascii="Arial" w:hAnsi="Arial" w:cs="Arial"/>
                <w:sz w:val="22"/>
                <w:szCs w:val="22"/>
              </w:rPr>
            </w:pPr>
            <w:r>
              <w:rPr>
                <w:rFonts w:ascii="Arial" w:hAnsi="Arial" w:cs="Arial"/>
                <w:sz w:val="22"/>
                <w:szCs w:val="22"/>
              </w:rPr>
              <w:t>n</w:t>
            </w:r>
            <w:r w:rsidRPr="003A10F6">
              <w:rPr>
                <w:rFonts w:ascii="Arial" w:hAnsi="Arial" w:cs="Arial"/>
                <w:sz w:val="22"/>
                <w:szCs w:val="22"/>
              </w:rPr>
              <w:t>ote there is currently an estimated cumulative underspend of £0.442m on the DSG for 2022/23;</w:t>
            </w:r>
            <w:r w:rsidRPr="003A10F6">
              <w:rPr>
                <w:rFonts w:ascii="Arial" w:hAnsi="Arial" w:cs="Arial"/>
                <w:sz w:val="22"/>
                <w:szCs w:val="22"/>
              </w:rPr>
              <w:br/>
            </w:r>
          </w:p>
          <w:p w14:paraId="43321B4F" w14:textId="77777777" w:rsidR="00211C2A" w:rsidRDefault="00211C2A" w:rsidP="00211C2A">
            <w:pPr>
              <w:pStyle w:val="ListParagraph"/>
              <w:numPr>
                <w:ilvl w:val="0"/>
                <w:numId w:val="17"/>
              </w:numPr>
              <w:autoSpaceDE w:val="0"/>
              <w:autoSpaceDN w:val="0"/>
              <w:adjustRightInd w:val="0"/>
              <w:rPr>
                <w:rFonts w:ascii="Arial" w:hAnsi="Arial" w:cs="Arial"/>
                <w:sz w:val="22"/>
                <w:szCs w:val="22"/>
              </w:rPr>
            </w:pPr>
            <w:r>
              <w:rPr>
                <w:rFonts w:ascii="Arial" w:hAnsi="Arial" w:cs="Arial"/>
                <w:sz w:val="22"/>
                <w:szCs w:val="22"/>
              </w:rPr>
              <w:t>n</w:t>
            </w:r>
            <w:r w:rsidRPr="003A10F6">
              <w:rPr>
                <w:rFonts w:ascii="Arial" w:hAnsi="Arial" w:cs="Arial"/>
                <w:sz w:val="22"/>
                <w:szCs w:val="22"/>
              </w:rPr>
              <w:t xml:space="preserve">ote the 2023/24 budget </w:t>
            </w:r>
            <w:proofErr w:type="gramStart"/>
            <w:r w:rsidRPr="003A10F6">
              <w:rPr>
                <w:rFonts w:ascii="Arial" w:hAnsi="Arial" w:cs="Arial"/>
                <w:sz w:val="22"/>
                <w:szCs w:val="22"/>
              </w:rPr>
              <w:t>update</w:t>
            </w:r>
            <w:r>
              <w:rPr>
                <w:rFonts w:ascii="Arial" w:hAnsi="Arial" w:cs="Arial"/>
                <w:sz w:val="22"/>
                <w:szCs w:val="22"/>
              </w:rPr>
              <w:t>;</w:t>
            </w:r>
            <w:proofErr w:type="gramEnd"/>
          </w:p>
          <w:p w14:paraId="744E7E09" w14:textId="77777777" w:rsidR="00211C2A" w:rsidRPr="0061097F" w:rsidRDefault="00211C2A" w:rsidP="00211C2A">
            <w:pPr>
              <w:pStyle w:val="ListParagraph"/>
              <w:autoSpaceDE w:val="0"/>
              <w:autoSpaceDN w:val="0"/>
              <w:adjustRightInd w:val="0"/>
              <w:ind w:left="2160"/>
              <w:rPr>
                <w:rFonts w:ascii="Arial" w:hAnsi="Arial" w:cs="Arial"/>
                <w:sz w:val="22"/>
                <w:szCs w:val="22"/>
              </w:rPr>
            </w:pPr>
          </w:p>
          <w:p w14:paraId="02462565" w14:textId="77777777" w:rsidR="00211C2A" w:rsidRPr="003A10F6" w:rsidRDefault="00211C2A" w:rsidP="00211C2A">
            <w:pPr>
              <w:pStyle w:val="ListParagraph"/>
              <w:numPr>
                <w:ilvl w:val="0"/>
                <w:numId w:val="17"/>
              </w:numPr>
              <w:autoSpaceDE w:val="0"/>
              <w:autoSpaceDN w:val="0"/>
              <w:adjustRightInd w:val="0"/>
              <w:rPr>
                <w:rFonts w:ascii="Arial" w:hAnsi="Arial" w:cs="Arial"/>
                <w:sz w:val="22"/>
                <w:szCs w:val="22"/>
              </w:rPr>
            </w:pPr>
            <w:r>
              <w:rPr>
                <w:rFonts w:ascii="Arial" w:hAnsi="Arial" w:cs="Arial"/>
                <w:sz w:val="22"/>
                <w:szCs w:val="22"/>
              </w:rPr>
              <w:t>note</w:t>
            </w:r>
            <w:r>
              <w:t xml:space="preserve"> </w:t>
            </w:r>
            <w:r w:rsidRPr="003A10F6">
              <w:rPr>
                <w:rFonts w:ascii="Arial" w:hAnsi="Arial" w:cs="Arial"/>
                <w:sz w:val="22"/>
                <w:szCs w:val="22"/>
              </w:rPr>
              <w:t>the financial position of the High Needs Block and movements from the Schools Block;</w:t>
            </w:r>
            <w:r w:rsidRPr="003A10F6">
              <w:rPr>
                <w:rFonts w:ascii="Arial" w:hAnsi="Arial" w:cs="Arial"/>
                <w:sz w:val="22"/>
                <w:szCs w:val="22"/>
              </w:rPr>
              <w:br/>
            </w:r>
          </w:p>
          <w:p w14:paraId="58154C90" w14:textId="77777777" w:rsidR="00211C2A" w:rsidRPr="0061097F" w:rsidRDefault="00211C2A" w:rsidP="00211C2A">
            <w:pPr>
              <w:pStyle w:val="ListParagraph"/>
              <w:numPr>
                <w:ilvl w:val="0"/>
                <w:numId w:val="17"/>
              </w:numPr>
              <w:autoSpaceDE w:val="0"/>
              <w:autoSpaceDN w:val="0"/>
              <w:adjustRightInd w:val="0"/>
              <w:rPr>
                <w:rFonts w:ascii="Arial" w:hAnsi="Arial" w:cs="Arial"/>
                <w:sz w:val="22"/>
                <w:szCs w:val="22"/>
              </w:rPr>
            </w:pPr>
            <w:r>
              <w:rPr>
                <w:rFonts w:ascii="Arial" w:hAnsi="Arial" w:cs="Arial"/>
                <w:sz w:val="22"/>
                <w:szCs w:val="22"/>
              </w:rPr>
              <w:t xml:space="preserve">note </w:t>
            </w:r>
            <w:r w:rsidRPr="0061097F">
              <w:rPr>
                <w:rFonts w:ascii="Arial" w:hAnsi="Arial" w:cs="Arial"/>
                <w:sz w:val="22"/>
                <w:szCs w:val="22"/>
              </w:rPr>
              <w:t>the updated recovery plan</w:t>
            </w:r>
            <w:r>
              <w:rPr>
                <w:rFonts w:ascii="Arial" w:hAnsi="Arial" w:cs="Arial"/>
                <w:sz w:val="22"/>
                <w:szCs w:val="22"/>
              </w:rPr>
              <w:t>; and</w:t>
            </w:r>
            <w:r>
              <w:rPr>
                <w:rFonts w:ascii="Arial" w:hAnsi="Arial" w:cs="Arial"/>
                <w:sz w:val="22"/>
                <w:szCs w:val="22"/>
              </w:rPr>
              <w:br/>
            </w:r>
          </w:p>
          <w:p w14:paraId="442704FC" w14:textId="77777777" w:rsidR="00211C2A" w:rsidRPr="0061097F" w:rsidRDefault="00211C2A" w:rsidP="00211C2A">
            <w:pPr>
              <w:pStyle w:val="ListParagraph"/>
              <w:numPr>
                <w:ilvl w:val="0"/>
                <w:numId w:val="17"/>
              </w:numPr>
              <w:autoSpaceDE w:val="0"/>
              <w:autoSpaceDN w:val="0"/>
              <w:adjustRightInd w:val="0"/>
              <w:rPr>
                <w:rFonts w:ascii="Arial" w:hAnsi="Arial" w:cs="Arial"/>
                <w:sz w:val="22"/>
                <w:szCs w:val="22"/>
              </w:rPr>
            </w:pPr>
            <w:r>
              <w:rPr>
                <w:rFonts w:ascii="Arial" w:hAnsi="Arial" w:cs="Arial"/>
                <w:sz w:val="22"/>
                <w:szCs w:val="22"/>
              </w:rPr>
              <w:t xml:space="preserve">note </w:t>
            </w:r>
            <w:r w:rsidRPr="0061097F">
              <w:rPr>
                <w:rFonts w:ascii="Arial" w:hAnsi="Arial" w:cs="Arial"/>
                <w:sz w:val="22"/>
                <w:szCs w:val="22"/>
              </w:rPr>
              <w:t>the proposed DSG budget for 2022/23 for each funding block</w:t>
            </w:r>
            <w:r>
              <w:rPr>
                <w:rFonts w:ascii="Arial" w:hAnsi="Arial" w:cs="Arial"/>
                <w:sz w:val="22"/>
                <w:szCs w:val="22"/>
              </w:rPr>
              <w:t>.</w:t>
            </w:r>
          </w:p>
          <w:p w14:paraId="70F135A4" w14:textId="77777777" w:rsidR="00211C2A" w:rsidRDefault="00211C2A" w:rsidP="00211C2A"/>
        </w:tc>
      </w:tr>
      <w:tr w:rsidR="00211C2A" w14:paraId="5DC93CD9" w14:textId="77777777" w:rsidTr="00211C2A">
        <w:tc>
          <w:tcPr>
            <w:tcW w:w="988" w:type="dxa"/>
          </w:tcPr>
          <w:p w14:paraId="37E344CE" w14:textId="77777777" w:rsidR="00211C2A" w:rsidRDefault="00211C2A" w:rsidP="00211C2A"/>
        </w:tc>
        <w:tc>
          <w:tcPr>
            <w:tcW w:w="7938" w:type="dxa"/>
          </w:tcPr>
          <w:p w14:paraId="0C3027AD" w14:textId="77777777" w:rsidR="00211C2A" w:rsidRDefault="00211C2A" w:rsidP="00211C2A">
            <w:pPr>
              <w:autoSpaceDE w:val="0"/>
              <w:autoSpaceDN w:val="0"/>
              <w:adjustRightInd w:val="0"/>
              <w:rPr>
                <w:rFonts w:ascii="Arial" w:hAnsi="Arial" w:cs="Arial"/>
                <w:sz w:val="22"/>
                <w:szCs w:val="22"/>
              </w:rPr>
            </w:pPr>
            <w:r>
              <w:rPr>
                <w:rFonts w:ascii="Arial" w:hAnsi="Arial" w:cs="Arial"/>
                <w:sz w:val="22"/>
                <w:szCs w:val="22"/>
              </w:rPr>
              <w:t>The Special School representative did not approve the deployment of the DSG as he questioned whether the numbers were accurate.  Liz Caygill agreed to check that they were accurate.</w:t>
            </w:r>
          </w:p>
          <w:p w14:paraId="24D36B54" w14:textId="77777777" w:rsidR="00211C2A" w:rsidRPr="0061097F" w:rsidRDefault="00211C2A" w:rsidP="00211C2A">
            <w:pPr>
              <w:autoSpaceDE w:val="0"/>
              <w:autoSpaceDN w:val="0"/>
              <w:adjustRightInd w:val="0"/>
              <w:rPr>
                <w:rFonts w:ascii="Arial" w:hAnsi="Arial" w:cs="Arial"/>
                <w:b/>
                <w:bCs/>
                <w:sz w:val="22"/>
                <w:szCs w:val="22"/>
              </w:rPr>
            </w:pPr>
          </w:p>
        </w:tc>
      </w:tr>
      <w:tr w:rsidR="00211C2A" w14:paraId="6237520E" w14:textId="77777777" w:rsidTr="00211C2A">
        <w:tc>
          <w:tcPr>
            <w:tcW w:w="988" w:type="dxa"/>
          </w:tcPr>
          <w:p w14:paraId="6C4BE8D9" w14:textId="7F53CCBB" w:rsidR="00211C2A" w:rsidRDefault="00211C2A" w:rsidP="00211C2A">
            <w:r>
              <w:rPr>
                <w:rFonts w:cs="Arial"/>
                <w:szCs w:val="22"/>
              </w:rPr>
              <w:t>5</w:t>
            </w:r>
          </w:p>
        </w:tc>
        <w:tc>
          <w:tcPr>
            <w:tcW w:w="7938" w:type="dxa"/>
          </w:tcPr>
          <w:p w14:paraId="4CE2267B" w14:textId="77777777" w:rsidR="00211C2A" w:rsidRDefault="00211C2A" w:rsidP="00211C2A">
            <w:pPr>
              <w:autoSpaceDE w:val="0"/>
              <w:autoSpaceDN w:val="0"/>
              <w:adjustRightInd w:val="0"/>
              <w:rPr>
                <w:rFonts w:ascii="Arial" w:hAnsi="Arial" w:cs="Arial"/>
                <w:b/>
                <w:bCs/>
                <w:sz w:val="22"/>
                <w:szCs w:val="22"/>
              </w:rPr>
            </w:pPr>
            <w:r w:rsidRPr="007B10AB">
              <w:rPr>
                <w:rFonts w:ascii="Arial" w:hAnsi="Arial" w:cs="Arial"/>
                <w:b/>
                <w:bCs/>
                <w:sz w:val="22"/>
                <w:szCs w:val="22"/>
              </w:rPr>
              <w:t>SEND UPDATE</w:t>
            </w:r>
          </w:p>
          <w:p w14:paraId="3730B25C" w14:textId="77777777" w:rsidR="00211C2A" w:rsidRDefault="00211C2A" w:rsidP="00211C2A">
            <w:pPr>
              <w:autoSpaceDE w:val="0"/>
              <w:autoSpaceDN w:val="0"/>
              <w:adjustRightInd w:val="0"/>
              <w:rPr>
                <w:rFonts w:ascii="Arial" w:hAnsi="Arial" w:cs="Arial"/>
                <w:sz w:val="22"/>
                <w:szCs w:val="22"/>
              </w:rPr>
            </w:pPr>
          </w:p>
        </w:tc>
      </w:tr>
      <w:tr w:rsidR="00211C2A" w14:paraId="205D4380" w14:textId="77777777" w:rsidTr="00211C2A">
        <w:tc>
          <w:tcPr>
            <w:tcW w:w="988" w:type="dxa"/>
          </w:tcPr>
          <w:p w14:paraId="75ACD3EF" w14:textId="77777777" w:rsidR="00211C2A" w:rsidRDefault="00211C2A" w:rsidP="00211C2A">
            <w:pPr>
              <w:rPr>
                <w:rFonts w:cs="Arial"/>
                <w:szCs w:val="22"/>
              </w:rPr>
            </w:pPr>
          </w:p>
        </w:tc>
        <w:tc>
          <w:tcPr>
            <w:tcW w:w="7938" w:type="dxa"/>
          </w:tcPr>
          <w:p w14:paraId="34F35946" w14:textId="77777777" w:rsidR="00211C2A" w:rsidRDefault="00211C2A" w:rsidP="00211C2A">
            <w:pPr>
              <w:autoSpaceDE w:val="0"/>
              <w:autoSpaceDN w:val="0"/>
              <w:adjustRightInd w:val="0"/>
              <w:rPr>
                <w:rFonts w:ascii="Arial" w:hAnsi="Arial" w:cs="Arial"/>
                <w:sz w:val="22"/>
                <w:szCs w:val="22"/>
              </w:rPr>
            </w:pPr>
            <w:r>
              <w:rPr>
                <w:rFonts w:ascii="Arial" w:hAnsi="Arial" w:cs="Arial"/>
                <w:sz w:val="22"/>
                <w:szCs w:val="22"/>
              </w:rPr>
              <w:t>Amber Burton had provided an update on the SEND position under item 3 and agreed to give an update at the next meeting.</w:t>
            </w:r>
          </w:p>
          <w:p w14:paraId="024B5DE1" w14:textId="77777777" w:rsidR="00211C2A" w:rsidRPr="007B10AB" w:rsidRDefault="00211C2A" w:rsidP="00211C2A">
            <w:pPr>
              <w:autoSpaceDE w:val="0"/>
              <w:autoSpaceDN w:val="0"/>
              <w:adjustRightInd w:val="0"/>
              <w:rPr>
                <w:rFonts w:ascii="Arial" w:hAnsi="Arial" w:cs="Arial"/>
                <w:b/>
                <w:bCs/>
                <w:sz w:val="22"/>
                <w:szCs w:val="22"/>
              </w:rPr>
            </w:pPr>
          </w:p>
        </w:tc>
      </w:tr>
      <w:tr w:rsidR="00211C2A" w14:paraId="799EA14C" w14:textId="77777777" w:rsidTr="00211C2A">
        <w:tc>
          <w:tcPr>
            <w:tcW w:w="988" w:type="dxa"/>
          </w:tcPr>
          <w:p w14:paraId="5D6AAC62" w14:textId="77777777" w:rsidR="00211C2A" w:rsidRDefault="00211C2A" w:rsidP="00211C2A">
            <w:pPr>
              <w:rPr>
                <w:rFonts w:cs="Arial"/>
                <w:szCs w:val="22"/>
              </w:rPr>
            </w:pPr>
          </w:p>
        </w:tc>
        <w:tc>
          <w:tcPr>
            <w:tcW w:w="7938" w:type="dxa"/>
          </w:tcPr>
          <w:p w14:paraId="559EC7B6" w14:textId="77777777" w:rsidR="00211C2A" w:rsidRDefault="00211C2A" w:rsidP="00211C2A">
            <w:pPr>
              <w:autoSpaceDE w:val="0"/>
              <w:autoSpaceDN w:val="0"/>
              <w:adjustRightInd w:val="0"/>
              <w:rPr>
                <w:rFonts w:ascii="Arial" w:hAnsi="Arial" w:cs="Arial"/>
                <w:sz w:val="22"/>
                <w:szCs w:val="22"/>
              </w:rPr>
            </w:pPr>
            <w:r w:rsidRPr="00133C73">
              <w:rPr>
                <w:rFonts w:ascii="Arial" w:hAnsi="Arial" w:cs="Arial"/>
                <w:b/>
                <w:bCs/>
                <w:sz w:val="22"/>
                <w:szCs w:val="22"/>
              </w:rPr>
              <w:t>ACTION:</w:t>
            </w:r>
            <w:r w:rsidRPr="00133C73">
              <w:rPr>
                <w:rFonts w:ascii="Arial" w:hAnsi="Arial" w:cs="Arial"/>
                <w:b/>
                <w:bCs/>
                <w:sz w:val="22"/>
                <w:szCs w:val="22"/>
              </w:rPr>
              <w:tab/>
            </w:r>
            <w:r w:rsidRPr="00133C73">
              <w:rPr>
                <w:rFonts w:ascii="Arial" w:hAnsi="Arial" w:cs="Arial"/>
                <w:sz w:val="22"/>
                <w:szCs w:val="22"/>
              </w:rPr>
              <w:t>Amber Burton</w:t>
            </w:r>
            <w:r>
              <w:rPr>
                <w:rFonts w:ascii="Arial" w:hAnsi="Arial" w:cs="Arial"/>
                <w:sz w:val="22"/>
                <w:szCs w:val="22"/>
              </w:rPr>
              <w:t>, Liz Caygill – Agenda item</w:t>
            </w:r>
          </w:p>
          <w:p w14:paraId="60640EF4" w14:textId="77777777" w:rsidR="00211C2A" w:rsidRDefault="00211C2A" w:rsidP="00211C2A">
            <w:pPr>
              <w:autoSpaceDE w:val="0"/>
              <w:autoSpaceDN w:val="0"/>
              <w:adjustRightInd w:val="0"/>
              <w:rPr>
                <w:rFonts w:ascii="Arial" w:hAnsi="Arial" w:cs="Arial"/>
                <w:sz w:val="22"/>
                <w:szCs w:val="22"/>
              </w:rPr>
            </w:pPr>
          </w:p>
        </w:tc>
      </w:tr>
      <w:tr w:rsidR="00211C2A" w14:paraId="2E1947E9" w14:textId="77777777" w:rsidTr="00211C2A">
        <w:tc>
          <w:tcPr>
            <w:tcW w:w="988" w:type="dxa"/>
          </w:tcPr>
          <w:p w14:paraId="5C7D2BBC" w14:textId="1AE888D1" w:rsidR="00211C2A" w:rsidRDefault="00211C2A" w:rsidP="00211C2A">
            <w:pPr>
              <w:rPr>
                <w:rFonts w:cs="Arial"/>
                <w:szCs w:val="22"/>
              </w:rPr>
            </w:pPr>
            <w:r>
              <w:rPr>
                <w:rFonts w:cs="Arial"/>
                <w:szCs w:val="22"/>
              </w:rPr>
              <w:t>6</w:t>
            </w:r>
          </w:p>
        </w:tc>
        <w:tc>
          <w:tcPr>
            <w:tcW w:w="7938" w:type="dxa"/>
          </w:tcPr>
          <w:p w14:paraId="65D5853A" w14:textId="77777777" w:rsidR="00211C2A" w:rsidRDefault="00211C2A" w:rsidP="00211C2A">
            <w:pPr>
              <w:autoSpaceDE w:val="0"/>
              <w:autoSpaceDN w:val="0"/>
              <w:adjustRightInd w:val="0"/>
              <w:rPr>
                <w:rFonts w:ascii="Arial" w:hAnsi="Arial" w:cs="Arial"/>
                <w:b/>
                <w:bCs/>
                <w:sz w:val="22"/>
                <w:szCs w:val="22"/>
              </w:rPr>
            </w:pPr>
            <w:r w:rsidRPr="007B10AB">
              <w:rPr>
                <w:rFonts w:ascii="Arial" w:hAnsi="Arial" w:cs="Arial"/>
                <w:b/>
                <w:bCs/>
                <w:sz w:val="22"/>
                <w:szCs w:val="22"/>
              </w:rPr>
              <w:t>2023/24 SCHOOLS FUNDING AND THE SCHOOLS NATIONAL FUNDING FORMULA</w:t>
            </w:r>
          </w:p>
          <w:p w14:paraId="4903B3E6" w14:textId="77777777" w:rsidR="00211C2A" w:rsidRPr="00133C73" w:rsidRDefault="00211C2A" w:rsidP="00211C2A">
            <w:pPr>
              <w:autoSpaceDE w:val="0"/>
              <w:autoSpaceDN w:val="0"/>
              <w:adjustRightInd w:val="0"/>
              <w:rPr>
                <w:rFonts w:ascii="Arial" w:hAnsi="Arial" w:cs="Arial"/>
                <w:b/>
                <w:bCs/>
                <w:sz w:val="22"/>
                <w:szCs w:val="22"/>
              </w:rPr>
            </w:pPr>
          </w:p>
        </w:tc>
      </w:tr>
      <w:tr w:rsidR="00211C2A" w14:paraId="5258BD59" w14:textId="77777777" w:rsidTr="00211C2A">
        <w:tc>
          <w:tcPr>
            <w:tcW w:w="988" w:type="dxa"/>
          </w:tcPr>
          <w:p w14:paraId="29817718" w14:textId="77777777" w:rsidR="00211C2A" w:rsidRDefault="00211C2A" w:rsidP="00211C2A">
            <w:pPr>
              <w:rPr>
                <w:rFonts w:cs="Arial"/>
                <w:szCs w:val="22"/>
              </w:rPr>
            </w:pPr>
          </w:p>
        </w:tc>
        <w:tc>
          <w:tcPr>
            <w:tcW w:w="7938" w:type="dxa"/>
          </w:tcPr>
          <w:p w14:paraId="3164EC34" w14:textId="77777777" w:rsidR="00211C2A" w:rsidRDefault="00211C2A" w:rsidP="00211C2A">
            <w:pPr>
              <w:autoSpaceDE w:val="0"/>
              <w:autoSpaceDN w:val="0"/>
              <w:adjustRightInd w:val="0"/>
              <w:rPr>
                <w:rFonts w:ascii="Arial" w:hAnsi="Arial" w:cs="Arial"/>
                <w:sz w:val="22"/>
                <w:szCs w:val="22"/>
              </w:rPr>
            </w:pPr>
            <w:r>
              <w:rPr>
                <w:rFonts w:ascii="Arial" w:hAnsi="Arial" w:cs="Arial"/>
                <w:sz w:val="22"/>
                <w:szCs w:val="22"/>
              </w:rPr>
              <w:t>Liz Caygill outlined the proposals for the distribution of schools funding for 2023-</w:t>
            </w:r>
            <w:r w:rsidRPr="009B22A6">
              <w:rPr>
                <w:rFonts w:ascii="Arial" w:hAnsi="Arial" w:cs="Arial"/>
                <w:sz w:val="22"/>
                <w:szCs w:val="22"/>
              </w:rPr>
              <w:t xml:space="preserve">24.  </w:t>
            </w:r>
            <w:r>
              <w:rPr>
                <w:rFonts w:ascii="Arial" w:hAnsi="Arial" w:cs="Arial"/>
                <w:sz w:val="22"/>
                <w:szCs w:val="22"/>
              </w:rPr>
              <w:t xml:space="preserve">The </w:t>
            </w:r>
            <w:r w:rsidRPr="009B22A6">
              <w:rPr>
                <w:rFonts w:ascii="Arial" w:hAnsi="Arial" w:cs="Arial"/>
                <w:sz w:val="22"/>
                <w:szCs w:val="22"/>
              </w:rPr>
              <w:t>propos</w:t>
            </w:r>
            <w:r>
              <w:rPr>
                <w:rFonts w:ascii="Arial" w:hAnsi="Arial" w:cs="Arial"/>
                <w:sz w:val="22"/>
                <w:szCs w:val="22"/>
              </w:rPr>
              <w:t xml:space="preserve">al is to </w:t>
            </w:r>
            <w:r w:rsidRPr="009B22A6">
              <w:rPr>
                <w:rFonts w:ascii="Arial" w:hAnsi="Arial" w:cs="Arial"/>
                <w:sz w:val="22"/>
                <w:szCs w:val="22"/>
              </w:rPr>
              <w:t xml:space="preserve">move to the 2023/24 NFF cash values in full except for the Area Cost Adjustment (ACA). </w:t>
            </w:r>
            <w:r>
              <w:rPr>
                <w:rFonts w:ascii="Arial" w:hAnsi="Arial" w:cs="Arial"/>
                <w:sz w:val="22"/>
                <w:szCs w:val="22"/>
              </w:rPr>
              <w:t>At present the data is based on the October 2021 pupil numbers and a reassessment will be made</w:t>
            </w:r>
            <w:r w:rsidRPr="009B22A6">
              <w:rPr>
                <w:rFonts w:ascii="Arial" w:hAnsi="Arial" w:cs="Arial"/>
                <w:sz w:val="22"/>
                <w:szCs w:val="22"/>
              </w:rPr>
              <w:t xml:space="preserve"> after funding allocations based on updated pupil numbers are received</w:t>
            </w:r>
            <w:r>
              <w:rPr>
                <w:rFonts w:ascii="Arial" w:hAnsi="Arial" w:cs="Arial"/>
                <w:sz w:val="22"/>
                <w:szCs w:val="22"/>
              </w:rPr>
              <w:t xml:space="preserve"> in December 2022</w:t>
            </w:r>
            <w:r w:rsidRPr="009B22A6">
              <w:rPr>
                <w:rFonts w:ascii="Arial" w:hAnsi="Arial" w:cs="Arial"/>
                <w:sz w:val="22"/>
                <w:szCs w:val="22"/>
              </w:rPr>
              <w:t>.</w:t>
            </w:r>
            <w:r>
              <w:rPr>
                <w:rFonts w:ascii="Arial" w:hAnsi="Arial" w:cs="Arial"/>
                <w:sz w:val="22"/>
                <w:szCs w:val="22"/>
              </w:rPr>
              <w:t xml:space="preserve">  If there is enough money allocated the full ACA will be applied to the funding formula for schools, and this may need a small movement from the High Needs Block to the Schools Block.  She explained that the allocations are based on the characteristics for 2022-23.</w:t>
            </w:r>
          </w:p>
          <w:p w14:paraId="66C29847" w14:textId="77777777" w:rsidR="00211C2A" w:rsidRPr="007B10AB" w:rsidRDefault="00211C2A" w:rsidP="00211C2A">
            <w:pPr>
              <w:autoSpaceDE w:val="0"/>
              <w:autoSpaceDN w:val="0"/>
              <w:adjustRightInd w:val="0"/>
              <w:rPr>
                <w:rFonts w:ascii="Arial" w:hAnsi="Arial" w:cs="Arial"/>
                <w:b/>
                <w:bCs/>
                <w:sz w:val="22"/>
                <w:szCs w:val="22"/>
              </w:rPr>
            </w:pPr>
          </w:p>
        </w:tc>
      </w:tr>
      <w:tr w:rsidR="00211C2A" w14:paraId="4493B50D" w14:textId="77777777" w:rsidTr="00211C2A">
        <w:tc>
          <w:tcPr>
            <w:tcW w:w="988" w:type="dxa"/>
          </w:tcPr>
          <w:p w14:paraId="6BCB6CF6" w14:textId="77777777" w:rsidR="00211C2A" w:rsidRDefault="00211C2A" w:rsidP="00211C2A">
            <w:pPr>
              <w:rPr>
                <w:rFonts w:cs="Arial"/>
                <w:szCs w:val="22"/>
              </w:rPr>
            </w:pPr>
          </w:p>
        </w:tc>
        <w:tc>
          <w:tcPr>
            <w:tcW w:w="7938" w:type="dxa"/>
          </w:tcPr>
          <w:p w14:paraId="719584B8" w14:textId="77777777" w:rsidR="00211C2A" w:rsidRDefault="00211C2A" w:rsidP="00211C2A">
            <w:pPr>
              <w:autoSpaceDE w:val="0"/>
              <w:autoSpaceDN w:val="0"/>
              <w:adjustRightInd w:val="0"/>
              <w:rPr>
                <w:rFonts w:ascii="Arial" w:hAnsi="Arial" w:cs="Arial"/>
                <w:sz w:val="22"/>
                <w:szCs w:val="22"/>
              </w:rPr>
            </w:pPr>
            <w:r>
              <w:rPr>
                <w:rFonts w:ascii="Arial" w:hAnsi="Arial" w:cs="Arial"/>
                <w:sz w:val="22"/>
                <w:szCs w:val="22"/>
              </w:rPr>
              <w:t>The indicative allocation for 2023-24 includes an increase of £9.4m for the Schools Block and the High Needs Block.  There is a 2.4% increase in the NFF cash value and an increase of 4.3% for the FSM and IDACI elements.  The minimum funding levels and the schools’ supplementary grant will be included in the schools’ funding as part of their core funding.</w:t>
            </w:r>
          </w:p>
          <w:p w14:paraId="10116E3F" w14:textId="77777777" w:rsidR="00211C2A" w:rsidRDefault="00211C2A" w:rsidP="00211C2A">
            <w:pPr>
              <w:autoSpaceDE w:val="0"/>
              <w:autoSpaceDN w:val="0"/>
              <w:adjustRightInd w:val="0"/>
              <w:rPr>
                <w:rFonts w:ascii="Arial" w:hAnsi="Arial" w:cs="Arial"/>
                <w:sz w:val="22"/>
                <w:szCs w:val="22"/>
              </w:rPr>
            </w:pPr>
          </w:p>
          <w:p w14:paraId="07BF33D8" w14:textId="77777777" w:rsidR="00211C2A" w:rsidRDefault="00211C2A" w:rsidP="00211C2A">
            <w:pPr>
              <w:autoSpaceDE w:val="0"/>
              <w:autoSpaceDN w:val="0"/>
              <w:adjustRightInd w:val="0"/>
              <w:rPr>
                <w:rFonts w:ascii="Arial" w:hAnsi="Arial" w:cs="Arial"/>
                <w:sz w:val="22"/>
                <w:szCs w:val="22"/>
              </w:rPr>
            </w:pPr>
            <w:r>
              <w:rPr>
                <w:rFonts w:ascii="Arial" w:hAnsi="Arial" w:cs="Arial"/>
                <w:sz w:val="22"/>
                <w:szCs w:val="22"/>
              </w:rPr>
              <w:lastRenderedPageBreak/>
              <w:t>The timetable for</w:t>
            </w:r>
            <w:r w:rsidRPr="00E7778D">
              <w:rPr>
                <w:rFonts w:ascii="Arial" w:hAnsi="Arial" w:cs="Arial"/>
                <w:sz w:val="22"/>
                <w:szCs w:val="22"/>
              </w:rPr>
              <w:t xml:space="preserve"> agreeing the local funding formula for schools for 2023/24</w:t>
            </w:r>
            <w:r>
              <w:rPr>
                <w:rFonts w:ascii="Arial" w:hAnsi="Arial" w:cs="Arial"/>
                <w:sz w:val="22"/>
                <w:szCs w:val="22"/>
              </w:rPr>
              <w:t xml:space="preserve"> was provided to members in a table, and members were informed that the consultation with schools had begun with the information being sent out on 7 November 2022.</w:t>
            </w:r>
          </w:p>
          <w:p w14:paraId="4D34877C" w14:textId="77777777" w:rsidR="00211C2A" w:rsidRDefault="00211C2A" w:rsidP="00211C2A">
            <w:pPr>
              <w:autoSpaceDE w:val="0"/>
              <w:autoSpaceDN w:val="0"/>
              <w:adjustRightInd w:val="0"/>
              <w:rPr>
                <w:rFonts w:ascii="Arial" w:hAnsi="Arial" w:cs="Arial"/>
                <w:sz w:val="22"/>
                <w:szCs w:val="22"/>
              </w:rPr>
            </w:pPr>
          </w:p>
          <w:p w14:paraId="733E8BB7" w14:textId="77777777" w:rsidR="00211C2A" w:rsidRDefault="00211C2A" w:rsidP="00211C2A">
            <w:pPr>
              <w:autoSpaceDE w:val="0"/>
              <w:autoSpaceDN w:val="0"/>
              <w:adjustRightInd w:val="0"/>
              <w:rPr>
                <w:rFonts w:ascii="Arial" w:hAnsi="Arial" w:cs="Arial"/>
                <w:sz w:val="22"/>
                <w:szCs w:val="22"/>
              </w:rPr>
            </w:pPr>
            <w:r>
              <w:rPr>
                <w:rFonts w:ascii="Arial" w:hAnsi="Arial" w:cs="Arial"/>
                <w:sz w:val="22"/>
                <w:szCs w:val="22"/>
              </w:rPr>
              <w:t>The Special School representative asked if there were any plans to review the formula for Special Schools.  Liz replied that they were awaiting the Green Paper recommendations, but that these have been delayed until January 2023.  Amber Burton confirmed that the review of the formula for Special Schools would take place from the Spring of 2023 as the Post-16 pathways are being considered first from January 2023.  She added that the Element 3 funding would be reviewed across all sectors.</w:t>
            </w:r>
          </w:p>
          <w:p w14:paraId="761FFF57" w14:textId="77777777" w:rsidR="00211C2A" w:rsidRDefault="00211C2A" w:rsidP="00211C2A">
            <w:pPr>
              <w:autoSpaceDE w:val="0"/>
              <w:autoSpaceDN w:val="0"/>
              <w:adjustRightInd w:val="0"/>
              <w:rPr>
                <w:rFonts w:ascii="Arial" w:hAnsi="Arial" w:cs="Arial"/>
                <w:sz w:val="22"/>
                <w:szCs w:val="22"/>
              </w:rPr>
            </w:pPr>
          </w:p>
        </w:tc>
      </w:tr>
      <w:tr w:rsidR="00211C2A" w14:paraId="3A11B3E4" w14:textId="77777777" w:rsidTr="00211C2A">
        <w:tc>
          <w:tcPr>
            <w:tcW w:w="988" w:type="dxa"/>
          </w:tcPr>
          <w:p w14:paraId="10AA854C" w14:textId="77777777" w:rsidR="00211C2A" w:rsidRDefault="00211C2A" w:rsidP="00211C2A">
            <w:pPr>
              <w:rPr>
                <w:rFonts w:cs="Arial"/>
                <w:szCs w:val="22"/>
              </w:rPr>
            </w:pPr>
          </w:p>
        </w:tc>
        <w:tc>
          <w:tcPr>
            <w:tcW w:w="7938" w:type="dxa"/>
          </w:tcPr>
          <w:p w14:paraId="542F042C" w14:textId="77777777" w:rsidR="00211C2A" w:rsidRPr="0061097F" w:rsidRDefault="00211C2A" w:rsidP="00211C2A">
            <w:pPr>
              <w:autoSpaceDE w:val="0"/>
              <w:autoSpaceDN w:val="0"/>
              <w:adjustRightInd w:val="0"/>
              <w:rPr>
                <w:rFonts w:ascii="Arial" w:hAnsi="Arial" w:cs="Arial"/>
                <w:sz w:val="22"/>
                <w:szCs w:val="22"/>
              </w:rPr>
            </w:pPr>
            <w:r w:rsidRPr="0061097F">
              <w:rPr>
                <w:rFonts w:ascii="Arial" w:hAnsi="Arial" w:cs="Arial"/>
                <w:b/>
                <w:bCs/>
                <w:sz w:val="22"/>
                <w:szCs w:val="22"/>
              </w:rPr>
              <w:t>RESOLVED:</w:t>
            </w:r>
            <w:r w:rsidRPr="0061097F">
              <w:rPr>
                <w:rFonts w:ascii="Arial" w:hAnsi="Arial" w:cs="Arial"/>
                <w:sz w:val="22"/>
                <w:szCs w:val="22"/>
              </w:rPr>
              <w:t xml:space="preserve"> </w:t>
            </w:r>
            <w:r w:rsidRPr="0061097F">
              <w:rPr>
                <w:rFonts w:ascii="Arial" w:hAnsi="Arial" w:cs="Arial"/>
                <w:sz w:val="22"/>
                <w:szCs w:val="22"/>
              </w:rPr>
              <w:tab/>
              <w:t>that members</w:t>
            </w:r>
            <w:r>
              <w:rPr>
                <w:rFonts w:ascii="Arial" w:hAnsi="Arial" w:cs="Arial"/>
                <w:sz w:val="22"/>
                <w:szCs w:val="22"/>
              </w:rPr>
              <w:t xml:space="preserve"> approve</w:t>
            </w:r>
            <w:r w:rsidRPr="0061097F">
              <w:rPr>
                <w:rFonts w:ascii="Arial" w:hAnsi="Arial" w:cs="Arial"/>
                <w:sz w:val="22"/>
                <w:szCs w:val="22"/>
              </w:rPr>
              <w:t>:</w:t>
            </w:r>
            <w:r w:rsidRPr="0061097F">
              <w:rPr>
                <w:rFonts w:ascii="Arial" w:hAnsi="Arial" w:cs="Arial"/>
                <w:sz w:val="22"/>
                <w:szCs w:val="22"/>
              </w:rPr>
              <w:br/>
            </w:r>
          </w:p>
          <w:p w14:paraId="2ABFFDBA" w14:textId="77777777" w:rsidR="00211C2A" w:rsidRPr="003A10F6" w:rsidRDefault="00211C2A" w:rsidP="00211C2A">
            <w:pPr>
              <w:pStyle w:val="ListParagraph"/>
              <w:numPr>
                <w:ilvl w:val="0"/>
                <w:numId w:val="19"/>
              </w:numPr>
              <w:autoSpaceDE w:val="0"/>
              <w:autoSpaceDN w:val="0"/>
              <w:adjustRightInd w:val="0"/>
              <w:rPr>
                <w:rFonts w:ascii="Arial" w:hAnsi="Arial" w:cs="Arial"/>
                <w:sz w:val="22"/>
                <w:szCs w:val="22"/>
              </w:rPr>
            </w:pPr>
            <w:r>
              <w:rPr>
                <w:rFonts w:ascii="Arial" w:hAnsi="Arial" w:cs="Arial"/>
                <w:sz w:val="22"/>
                <w:szCs w:val="22"/>
              </w:rPr>
              <w:t>t</w:t>
            </w:r>
            <w:r w:rsidRPr="00713B32">
              <w:rPr>
                <w:rFonts w:ascii="Arial" w:hAnsi="Arial" w:cs="Arial"/>
                <w:sz w:val="22"/>
                <w:szCs w:val="22"/>
              </w:rPr>
              <w:t>he DSG funding model outlined in the report which reflects the 2023/24 NFF cash values in full except for the Area Cost Adjustment factor, which is initially reduced to 1.00000</w:t>
            </w:r>
            <w:r w:rsidRPr="003A10F6">
              <w:rPr>
                <w:rFonts w:ascii="Arial" w:hAnsi="Arial" w:cs="Arial"/>
                <w:sz w:val="22"/>
                <w:szCs w:val="22"/>
              </w:rPr>
              <w:t>;</w:t>
            </w:r>
            <w:r w:rsidRPr="003A10F6">
              <w:rPr>
                <w:rFonts w:ascii="Arial" w:hAnsi="Arial" w:cs="Arial"/>
                <w:sz w:val="22"/>
                <w:szCs w:val="22"/>
              </w:rPr>
              <w:br/>
            </w:r>
          </w:p>
          <w:p w14:paraId="22759812" w14:textId="77777777" w:rsidR="00211C2A" w:rsidRPr="003A10F6" w:rsidRDefault="00211C2A" w:rsidP="00211C2A">
            <w:pPr>
              <w:pStyle w:val="ListParagraph"/>
              <w:numPr>
                <w:ilvl w:val="0"/>
                <w:numId w:val="19"/>
              </w:numPr>
              <w:autoSpaceDE w:val="0"/>
              <w:autoSpaceDN w:val="0"/>
              <w:adjustRightInd w:val="0"/>
              <w:rPr>
                <w:rFonts w:ascii="Arial" w:hAnsi="Arial" w:cs="Arial"/>
                <w:sz w:val="22"/>
                <w:szCs w:val="22"/>
              </w:rPr>
            </w:pPr>
            <w:r>
              <w:rPr>
                <w:rFonts w:ascii="Arial" w:hAnsi="Arial" w:cs="Arial"/>
                <w:sz w:val="22"/>
                <w:szCs w:val="22"/>
              </w:rPr>
              <w:t>a</w:t>
            </w:r>
            <w:r w:rsidRPr="00713B32">
              <w:rPr>
                <w:rFonts w:ascii="Arial" w:hAnsi="Arial" w:cs="Arial"/>
                <w:sz w:val="22"/>
                <w:szCs w:val="22"/>
              </w:rPr>
              <w:t xml:space="preserve"> reassessment of the allocation arrangements takes place once the actual 2023/24 funding allocations are received with a view to moving to the full ACA if sufficient resources are </w:t>
            </w:r>
            <w:proofErr w:type="gramStart"/>
            <w:r w:rsidRPr="00713B32">
              <w:rPr>
                <w:rFonts w:ascii="Arial" w:hAnsi="Arial" w:cs="Arial"/>
                <w:sz w:val="22"/>
                <w:szCs w:val="22"/>
              </w:rPr>
              <w:t>available</w:t>
            </w:r>
            <w:r w:rsidRPr="003A10F6">
              <w:rPr>
                <w:rFonts w:ascii="Arial" w:hAnsi="Arial" w:cs="Arial"/>
                <w:sz w:val="22"/>
                <w:szCs w:val="22"/>
              </w:rPr>
              <w:t>;</w:t>
            </w:r>
            <w:proofErr w:type="gramEnd"/>
            <w:r w:rsidRPr="003A10F6">
              <w:rPr>
                <w:rFonts w:ascii="Arial" w:hAnsi="Arial" w:cs="Arial"/>
                <w:sz w:val="22"/>
                <w:szCs w:val="22"/>
              </w:rPr>
              <w:br/>
            </w:r>
          </w:p>
          <w:p w14:paraId="1457B9AB" w14:textId="77777777" w:rsidR="00211C2A" w:rsidRPr="003A10F6" w:rsidRDefault="00211C2A" w:rsidP="00211C2A">
            <w:pPr>
              <w:pStyle w:val="ListParagraph"/>
              <w:numPr>
                <w:ilvl w:val="0"/>
                <w:numId w:val="19"/>
              </w:numPr>
              <w:autoSpaceDE w:val="0"/>
              <w:autoSpaceDN w:val="0"/>
              <w:adjustRightInd w:val="0"/>
              <w:rPr>
                <w:rFonts w:ascii="Arial" w:hAnsi="Arial" w:cs="Arial"/>
                <w:sz w:val="22"/>
                <w:szCs w:val="22"/>
              </w:rPr>
            </w:pPr>
            <w:r>
              <w:rPr>
                <w:rFonts w:ascii="Arial" w:hAnsi="Arial" w:cs="Arial"/>
                <w:sz w:val="22"/>
                <w:szCs w:val="22"/>
              </w:rPr>
              <w:t>a</w:t>
            </w:r>
            <w:r w:rsidRPr="00713B32">
              <w:rPr>
                <w:rFonts w:ascii="Arial" w:hAnsi="Arial" w:cs="Arial"/>
                <w:sz w:val="22"/>
                <w:szCs w:val="22"/>
              </w:rPr>
              <w:t xml:space="preserve"> transfer of funding between the High Needs and Schools Blocks if required as a means of funding the ACA</w:t>
            </w:r>
            <w:r w:rsidRPr="003A10F6">
              <w:rPr>
                <w:rFonts w:ascii="Arial" w:hAnsi="Arial" w:cs="Arial"/>
                <w:sz w:val="22"/>
                <w:szCs w:val="22"/>
              </w:rPr>
              <w:t>;</w:t>
            </w:r>
            <w:r>
              <w:rPr>
                <w:rFonts w:ascii="Arial" w:hAnsi="Arial" w:cs="Arial"/>
                <w:sz w:val="22"/>
                <w:szCs w:val="22"/>
              </w:rPr>
              <w:t xml:space="preserve"> and</w:t>
            </w:r>
            <w:r w:rsidRPr="003A10F6">
              <w:rPr>
                <w:rFonts w:ascii="Arial" w:hAnsi="Arial" w:cs="Arial"/>
                <w:sz w:val="22"/>
                <w:szCs w:val="22"/>
              </w:rPr>
              <w:br/>
            </w:r>
          </w:p>
          <w:p w14:paraId="047A8168" w14:textId="77777777" w:rsidR="00211C2A" w:rsidRDefault="00211C2A" w:rsidP="00211C2A">
            <w:pPr>
              <w:pStyle w:val="ListParagraph"/>
              <w:numPr>
                <w:ilvl w:val="0"/>
                <w:numId w:val="19"/>
              </w:numPr>
              <w:autoSpaceDE w:val="0"/>
              <w:autoSpaceDN w:val="0"/>
              <w:adjustRightInd w:val="0"/>
              <w:rPr>
                <w:rFonts w:ascii="Arial" w:hAnsi="Arial" w:cs="Arial"/>
                <w:sz w:val="22"/>
                <w:szCs w:val="22"/>
              </w:rPr>
            </w:pPr>
            <w:r>
              <w:rPr>
                <w:rFonts w:ascii="Arial" w:hAnsi="Arial" w:cs="Arial"/>
                <w:sz w:val="22"/>
                <w:szCs w:val="22"/>
              </w:rPr>
              <w:t>that t</w:t>
            </w:r>
            <w:r w:rsidRPr="00713B32">
              <w:rPr>
                <w:rFonts w:ascii="Arial" w:hAnsi="Arial" w:cs="Arial"/>
                <w:sz w:val="22"/>
                <w:szCs w:val="22"/>
              </w:rPr>
              <w:t xml:space="preserve">he model will also be adjusted if there is a significant change in characteristics such as eligibility for free school meals to meet any affordability </w:t>
            </w:r>
            <w:r>
              <w:rPr>
                <w:rFonts w:ascii="Arial" w:hAnsi="Arial" w:cs="Arial"/>
                <w:sz w:val="22"/>
                <w:szCs w:val="22"/>
              </w:rPr>
              <w:t>pressures.</w:t>
            </w:r>
          </w:p>
          <w:p w14:paraId="78C85FD7" w14:textId="77777777" w:rsidR="00211C2A" w:rsidRDefault="00211C2A" w:rsidP="00211C2A">
            <w:pPr>
              <w:autoSpaceDE w:val="0"/>
              <w:autoSpaceDN w:val="0"/>
              <w:adjustRightInd w:val="0"/>
              <w:rPr>
                <w:rFonts w:ascii="Arial" w:hAnsi="Arial" w:cs="Arial"/>
                <w:sz w:val="22"/>
                <w:szCs w:val="22"/>
              </w:rPr>
            </w:pPr>
          </w:p>
        </w:tc>
      </w:tr>
      <w:tr w:rsidR="00211C2A" w14:paraId="09C1AFA2" w14:textId="77777777" w:rsidTr="00211C2A">
        <w:tc>
          <w:tcPr>
            <w:tcW w:w="988" w:type="dxa"/>
          </w:tcPr>
          <w:p w14:paraId="2CC65B20" w14:textId="667BA05B" w:rsidR="00211C2A" w:rsidRDefault="00211C2A" w:rsidP="00211C2A">
            <w:pPr>
              <w:rPr>
                <w:rFonts w:cs="Arial"/>
                <w:szCs w:val="22"/>
              </w:rPr>
            </w:pPr>
            <w:r>
              <w:rPr>
                <w:rFonts w:cs="Arial"/>
                <w:szCs w:val="22"/>
              </w:rPr>
              <w:t>7</w:t>
            </w:r>
          </w:p>
        </w:tc>
        <w:tc>
          <w:tcPr>
            <w:tcW w:w="7938" w:type="dxa"/>
          </w:tcPr>
          <w:p w14:paraId="2FC3C057" w14:textId="77777777" w:rsidR="00211C2A" w:rsidRDefault="00211C2A" w:rsidP="00211C2A">
            <w:pPr>
              <w:autoSpaceDE w:val="0"/>
              <w:autoSpaceDN w:val="0"/>
              <w:adjustRightInd w:val="0"/>
              <w:rPr>
                <w:rFonts w:ascii="Arial" w:hAnsi="Arial" w:cs="Arial"/>
                <w:b/>
                <w:bCs/>
                <w:sz w:val="22"/>
                <w:szCs w:val="22"/>
              </w:rPr>
            </w:pPr>
            <w:r w:rsidRPr="007B10AB">
              <w:rPr>
                <w:rFonts w:ascii="Arial" w:hAnsi="Arial" w:cs="Arial"/>
                <w:b/>
                <w:bCs/>
                <w:sz w:val="22"/>
                <w:szCs w:val="22"/>
              </w:rPr>
              <w:t>SCHEME FOR FINANCING SCHOOLS</w:t>
            </w:r>
          </w:p>
          <w:p w14:paraId="50A29F2F" w14:textId="77777777" w:rsidR="00211C2A" w:rsidRPr="0061097F" w:rsidRDefault="00211C2A" w:rsidP="00211C2A">
            <w:pPr>
              <w:autoSpaceDE w:val="0"/>
              <w:autoSpaceDN w:val="0"/>
              <w:adjustRightInd w:val="0"/>
              <w:rPr>
                <w:rFonts w:ascii="Arial" w:hAnsi="Arial" w:cs="Arial"/>
                <w:b/>
                <w:bCs/>
                <w:sz w:val="22"/>
                <w:szCs w:val="22"/>
              </w:rPr>
            </w:pPr>
          </w:p>
        </w:tc>
      </w:tr>
      <w:tr w:rsidR="00211C2A" w14:paraId="0BF2BCAF" w14:textId="77777777" w:rsidTr="00211C2A">
        <w:tc>
          <w:tcPr>
            <w:tcW w:w="988" w:type="dxa"/>
          </w:tcPr>
          <w:p w14:paraId="49252C00" w14:textId="77777777" w:rsidR="00211C2A" w:rsidRDefault="00211C2A" w:rsidP="00211C2A">
            <w:pPr>
              <w:rPr>
                <w:rFonts w:cs="Arial"/>
                <w:szCs w:val="22"/>
              </w:rPr>
            </w:pPr>
          </w:p>
        </w:tc>
        <w:tc>
          <w:tcPr>
            <w:tcW w:w="7938" w:type="dxa"/>
          </w:tcPr>
          <w:p w14:paraId="7A3D43C3" w14:textId="77777777" w:rsidR="00211C2A" w:rsidRDefault="00211C2A" w:rsidP="00211C2A">
            <w:pPr>
              <w:autoSpaceDE w:val="0"/>
              <w:autoSpaceDN w:val="0"/>
              <w:adjustRightInd w:val="0"/>
              <w:rPr>
                <w:rFonts w:ascii="Arial" w:hAnsi="Arial" w:cs="Arial"/>
                <w:sz w:val="22"/>
                <w:szCs w:val="22"/>
              </w:rPr>
            </w:pPr>
            <w:r>
              <w:rPr>
                <w:rFonts w:ascii="Arial" w:hAnsi="Arial" w:cs="Arial"/>
                <w:sz w:val="22"/>
                <w:szCs w:val="22"/>
              </w:rPr>
              <w:t xml:space="preserve">The relationship between the Local Authority and maintained schools is set out in the Scheme for Financing Schools.  </w:t>
            </w:r>
            <w:proofErr w:type="gramStart"/>
            <w:r>
              <w:rPr>
                <w:rFonts w:ascii="Arial" w:hAnsi="Arial" w:cs="Arial"/>
                <w:sz w:val="22"/>
                <w:szCs w:val="22"/>
              </w:rPr>
              <w:t>A number of</w:t>
            </w:r>
            <w:proofErr w:type="gramEnd"/>
            <w:r>
              <w:rPr>
                <w:rFonts w:ascii="Arial" w:hAnsi="Arial" w:cs="Arial"/>
                <w:sz w:val="22"/>
                <w:szCs w:val="22"/>
              </w:rPr>
              <w:t xml:space="preserve"> minor changes has been made to the document and these have been sent out to schools for consultation.  The main changes were set out in the Appendix to the report.  An update in the changes will be provided at the next meeting of the Schools Forum in January 2023.</w:t>
            </w:r>
          </w:p>
          <w:p w14:paraId="3215DE02" w14:textId="77777777" w:rsidR="00211C2A" w:rsidRPr="007B10AB" w:rsidRDefault="00211C2A" w:rsidP="00211C2A">
            <w:pPr>
              <w:autoSpaceDE w:val="0"/>
              <w:autoSpaceDN w:val="0"/>
              <w:adjustRightInd w:val="0"/>
              <w:rPr>
                <w:rFonts w:ascii="Arial" w:hAnsi="Arial" w:cs="Arial"/>
                <w:b/>
                <w:bCs/>
                <w:sz w:val="22"/>
                <w:szCs w:val="22"/>
              </w:rPr>
            </w:pPr>
          </w:p>
        </w:tc>
      </w:tr>
      <w:tr w:rsidR="00211C2A" w14:paraId="063101DE" w14:textId="77777777" w:rsidTr="00211C2A">
        <w:tc>
          <w:tcPr>
            <w:tcW w:w="988" w:type="dxa"/>
          </w:tcPr>
          <w:p w14:paraId="074C2DB9" w14:textId="77777777" w:rsidR="00211C2A" w:rsidRDefault="00211C2A" w:rsidP="00211C2A">
            <w:pPr>
              <w:rPr>
                <w:rFonts w:cs="Arial"/>
                <w:szCs w:val="22"/>
              </w:rPr>
            </w:pPr>
          </w:p>
        </w:tc>
        <w:tc>
          <w:tcPr>
            <w:tcW w:w="7938" w:type="dxa"/>
          </w:tcPr>
          <w:p w14:paraId="212157F9" w14:textId="77777777" w:rsidR="00211C2A" w:rsidRDefault="00211C2A" w:rsidP="00211C2A">
            <w:pPr>
              <w:autoSpaceDE w:val="0"/>
              <w:autoSpaceDN w:val="0"/>
              <w:adjustRightInd w:val="0"/>
              <w:rPr>
                <w:rFonts w:ascii="Arial" w:hAnsi="Arial" w:cs="Arial"/>
                <w:sz w:val="22"/>
                <w:szCs w:val="22"/>
              </w:rPr>
            </w:pPr>
            <w:r>
              <w:rPr>
                <w:rFonts w:ascii="Arial" w:hAnsi="Arial" w:cs="Arial"/>
                <w:b/>
                <w:bCs/>
                <w:sz w:val="22"/>
                <w:szCs w:val="22"/>
              </w:rPr>
              <w:t>ACTION:</w:t>
            </w:r>
            <w:r>
              <w:rPr>
                <w:rFonts w:ascii="Arial" w:hAnsi="Arial" w:cs="Arial"/>
                <w:b/>
                <w:bCs/>
                <w:sz w:val="22"/>
                <w:szCs w:val="22"/>
              </w:rPr>
              <w:tab/>
            </w:r>
            <w:r>
              <w:rPr>
                <w:rFonts w:ascii="Arial" w:hAnsi="Arial" w:cs="Arial"/>
                <w:sz w:val="22"/>
                <w:szCs w:val="22"/>
              </w:rPr>
              <w:t xml:space="preserve">Liz Caygill </w:t>
            </w:r>
          </w:p>
          <w:p w14:paraId="1082D4F9" w14:textId="77777777" w:rsidR="00211C2A" w:rsidRDefault="00211C2A" w:rsidP="00211C2A">
            <w:pPr>
              <w:autoSpaceDE w:val="0"/>
              <w:autoSpaceDN w:val="0"/>
              <w:adjustRightInd w:val="0"/>
              <w:rPr>
                <w:rFonts w:ascii="Arial" w:hAnsi="Arial" w:cs="Arial"/>
                <w:sz w:val="22"/>
                <w:szCs w:val="22"/>
              </w:rPr>
            </w:pPr>
          </w:p>
        </w:tc>
      </w:tr>
      <w:tr w:rsidR="00211C2A" w14:paraId="3EAEF1D1" w14:textId="77777777" w:rsidTr="00211C2A">
        <w:tc>
          <w:tcPr>
            <w:tcW w:w="988" w:type="dxa"/>
          </w:tcPr>
          <w:p w14:paraId="2D08CCEF" w14:textId="587FB205" w:rsidR="00211C2A" w:rsidRDefault="00211C2A" w:rsidP="00211C2A">
            <w:pPr>
              <w:rPr>
                <w:rFonts w:cs="Arial"/>
                <w:szCs w:val="22"/>
              </w:rPr>
            </w:pPr>
            <w:r w:rsidRPr="007B10AB">
              <w:rPr>
                <w:rFonts w:ascii="Arial" w:hAnsi="Arial" w:cs="Arial"/>
                <w:b/>
                <w:bCs/>
                <w:sz w:val="22"/>
                <w:szCs w:val="22"/>
              </w:rPr>
              <w:t>8</w:t>
            </w:r>
          </w:p>
        </w:tc>
        <w:tc>
          <w:tcPr>
            <w:tcW w:w="7938" w:type="dxa"/>
          </w:tcPr>
          <w:p w14:paraId="35DD5484" w14:textId="77777777" w:rsidR="00211C2A" w:rsidRDefault="00211C2A" w:rsidP="00211C2A">
            <w:pPr>
              <w:tabs>
                <w:tab w:val="left" w:pos="702"/>
              </w:tabs>
              <w:rPr>
                <w:rFonts w:ascii="Arial" w:hAnsi="Arial" w:cs="Arial"/>
                <w:b/>
                <w:sz w:val="22"/>
                <w:szCs w:val="22"/>
              </w:rPr>
            </w:pPr>
            <w:r>
              <w:rPr>
                <w:rFonts w:ascii="Arial" w:hAnsi="Arial" w:cs="Arial"/>
                <w:b/>
                <w:sz w:val="22"/>
                <w:szCs w:val="22"/>
              </w:rPr>
              <w:t>FORWARD PLAN</w:t>
            </w:r>
          </w:p>
          <w:p w14:paraId="45AAA5FF" w14:textId="77777777" w:rsidR="00211C2A" w:rsidRDefault="00211C2A" w:rsidP="00211C2A">
            <w:pPr>
              <w:autoSpaceDE w:val="0"/>
              <w:autoSpaceDN w:val="0"/>
              <w:adjustRightInd w:val="0"/>
              <w:rPr>
                <w:rFonts w:ascii="Arial" w:hAnsi="Arial" w:cs="Arial"/>
                <w:b/>
                <w:bCs/>
                <w:sz w:val="22"/>
                <w:szCs w:val="22"/>
              </w:rPr>
            </w:pPr>
          </w:p>
        </w:tc>
      </w:tr>
      <w:tr w:rsidR="00211C2A" w14:paraId="7EF3C57B" w14:textId="77777777" w:rsidTr="00211C2A">
        <w:tc>
          <w:tcPr>
            <w:tcW w:w="988" w:type="dxa"/>
          </w:tcPr>
          <w:p w14:paraId="49E54B81" w14:textId="77777777" w:rsidR="00211C2A" w:rsidRPr="007B10AB" w:rsidRDefault="00211C2A" w:rsidP="00211C2A">
            <w:pPr>
              <w:rPr>
                <w:rFonts w:ascii="Arial" w:hAnsi="Arial" w:cs="Arial"/>
                <w:b/>
                <w:bCs/>
                <w:sz w:val="22"/>
                <w:szCs w:val="22"/>
              </w:rPr>
            </w:pPr>
          </w:p>
        </w:tc>
        <w:tc>
          <w:tcPr>
            <w:tcW w:w="7938" w:type="dxa"/>
          </w:tcPr>
          <w:p w14:paraId="68EC067A" w14:textId="77777777" w:rsidR="00211C2A" w:rsidRDefault="00211C2A" w:rsidP="00211C2A">
            <w:pPr>
              <w:tabs>
                <w:tab w:val="left" w:pos="702"/>
              </w:tabs>
              <w:rPr>
                <w:rFonts w:ascii="Arial" w:hAnsi="Arial" w:cs="Arial"/>
                <w:sz w:val="22"/>
                <w:szCs w:val="22"/>
              </w:rPr>
            </w:pPr>
            <w:r>
              <w:rPr>
                <w:rFonts w:ascii="Arial" w:hAnsi="Arial" w:cs="Arial"/>
                <w:sz w:val="22"/>
                <w:szCs w:val="22"/>
              </w:rPr>
              <w:t xml:space="preserve">Members were informed that there would be an update on the settlement for 2023-24 and on the model for funding arrangements which </w:t>
            </w:r>
            <w:proofErr w:type="gramStart"/>
            <w:r>
              <w:rPr>
                <w:rFonts w:ascii="Arial" w:hAnsi="Arial" w:cs="Arial"/>
                <w:sz w:val="22"/>
                <w:szCs w:val="22"/>
              </w:rPr>
              <w:t>has to</w:t>
            </w:r>
            <w:proofErr w:type="gramEnd"/>
            <w:r>
              <w:rPr>
                <w:rFonts w:ascii="Arial" w:hAnsi="Arial" w:cs="Arial"/>
                <w:sz w:val="22"/>
                <w:szCs w:val="22"/>
              </w:rPr>
              <w:t xml:space="preserve"> be submitted to the DfE in mid-January 2023.</w:t>
            </w:r>
          </w:p>
          <w:p w14:paraId="41C16DD5" w14:textId="77777777" w:rsidR="00211C2A" w:rsidRDefault="00211C2A" w:rsidP="00211C2A">
            <w:pPr>
              <w:tabs>
                <w:tab w:val="left" w:pos="702"/>
              </w:tabs>
              <w:rPr>
                <w:rFonts w:ascii="Arial" w:hAnsi="Arial" w:cs="Arial"/>
                <w:sz w:val="22"/>
                <w:szCs w:val="22"/>
              </w:rPr>
            </w:pPr>
          </w:p>
          <w:p w14:paraId="349F535B" w14:textId="77777777" w:rsidR="00211C2A" w:rsidRDefault="00211C2A" w:rsidP="00211C2A">
            <w:pPr>
              <w:tabs>
                <w:tab w:val="left" w:pos="702"/>
              </w:tabs>
              <w:rPr>
                <w:rFonts w:ascii="Arial" w:hAnsi="Arial" w:cs="Arial"/>
                <w:sz w:val="22"/>
                <w:szCs w:val="22"/>
              </w:rPr>
            </w:pPr>
            <w:r>
              <w:rPr>
                <w:rFonts w:ascii="Arial" w:hAnsi="Arial" w:cs="Arial"/>
                <w:sz w:val="22"/>
                <w:szCs w:val="22"/>
              </w:rPr>
              <w:t>At the March meeting there would be an update on the expected outturn for the year-end (2022-23).</w:t>
            </w:r>
          </w:p>
          <w:p w14:paraId="5F4D8EC4" w14:textId="77777777" w:rsidR="00211C2A" w:rsidRDefault="00211C2A" w:rsidP="00211C2A">
            <w:pPr>
              <w:tabs>
                <w:tab w:val="left" w:pos="702"/>
              </w:tabs>
              <w:rPr>
                <w:rFonts w:ascii="Arial" w:hAnsi="Arial" w:cs="Arial"/>
                <w:sz w:val="22"/>
                <w:szCs w:val="22"/>
              </w:rPr>
            </w:pPr>
          </w:p>
          <w:p w14:paraId="3D6AE4B2" w14:textId="77777777" w:rsidR="00211C2A" w:rsidRDefault="00211C2A" w:rsidP="00211C2A">
            <w:pPr>
              <w:tabs>
                <w:tab w:val="left" w:pos="702"/>
              </w:tabs>
              <w:rPr>
                <w:rFonts w:ascii="Arial" w:hAnsi="Arial" w:cs="Arial"/>
                <w:sz w:val="22"/>
                <w:szCs w:val="22"/>
              </w:rPr>
            </w:pPr>
            <w:r>
              <w:rPr>
                <w:rFonts w:ascii="Arial" w:hAnsi="Arial" w:cs="Arial"/>
                <w:sz w:val="22"/>
                <w:szCs w:val="22"/>
              </w:rPr>
              <w:t>The proposed dates of future meetings are:</w:t>
            </w:r>
          </w:p>
          <w:p w14:paraId="48D4654B" w14:textId="77777777" w:rsidR="00211C2A" w:rsidRDefault="00211C2A" w:rsidP="00211C2A">
            <w:pPr>
              <w:tabs>
                <w:tab w:val="left" w:pos="702"/>
              </w:tabs>
              <w:rPr>
                <w:rFonts w:ascii="Arial" w:hAnsi="Arial" w:cs="Arial"/>
                <w:sz w:val="22"/>
                <w:szCs w:val="22"/>
              </w:rPr>
            </w:pPr>
          </w:p>
          <w:p w14:paraId="173EC5EA" w14:textId="77777777" w:rsidR="00211C2A" w:rsidRDefault="00211C2A" w:rsidP="00211C2A">
            <w:pPr>
              <w:tabs>
                <w:tab w:val="left" w:pos="702"/>
              </w:tabs>
              <w:rPr>
                <w:rFonts w:ascii="Arial" w:hAnsi="Arial" w:cs="Arial"/>
                <w:sz w:val="22"/>
                <w:szCs w:val="22"/>
              </w:rPr>
            </w:pPr>
            <w:r>
              <w:rPr>
                <w:rFonts w:ascii="Arial" w:hAnsi="Arial" w:cs="Arial"/>
                <w:sz w:val="22"/>
                <w:szCs w:val="22"/>
              </w:rPr>
              <w:lastRenderedPageBreak/>
              <w:t xml:space="preserve">Wednesday </w:t>
            </w:r>
            <w:r w:rsidRPr="00F93EC4">
              <w:rPr>
                <w:rFonts w:ascii="Arial" w:hAnsi="Arial" w:cs="Arial"/>
                <w:sz w:val="22"/>
                <w:szCs w:val="22"/>
              </w:rPr>
              <w:t>18th January 202</w:t>
            </w:r>
            <w:r>
              <w:rPr>
                <w:rFonts w:ascii="Arial" w:hAnsi="Arial" w:cs="Arial"/>
                <w:sz w:val="22"/>
                <w:szCs w:val="22"/>
              </w:rPr>
              <w:t>3</w:t>
            </w:r>
            <w:r w:rsidRPr="00F93EC4">
              <w:rPr>
                <w:rFonts w:ascii="Arial" w:hAnsi="Arial" w:cs="Arial"/>
                <w:sz w:val="22"/>
                <w:szCs w:val="22"/>
              </w:rPr>
              <w:t>.</w:t>
            </w:r>
          </w:p>
          <w:p w14:paraId="5E3B696A" w14:textId="77777777" w:rsidR="00211C2A" w:rsidRDefault="00211C2A" w:rsidP="00211C2A">
            <w:pPr>
              <w:tabs>
                <w:tab w:val="left" w:pos="702"/>
              </w:tabs>
              <w:rPr>
                <w:rFonts w:ascii="Arial" w:hAnsi="Arial" w:cs="Arial"/>
                <w:sz w:val="22"/>
                <w:szCs w:val="22"/>
              </w:rPr>
            </w:pPr>
            <w:r>
              <w:rPr>
                <w:rFonts w:ascii="Arial" w:hAnsi="Arial" w:cs="Arial"/>
                <w:sz w:val="22"/>
                <w:szCs w:val="22"/>
              </w:rPr>
              <w:t>March 2023 – date to be confirmed.</w:t>
            </w:r>
          </w:p>
          <w:p w14:paraId="7C8E6CE0" w14:textId="77777777" w:rsidR="00211C2A" w:rsidRDefault="00211C2A" w:rsidP="00211C2A">
            <w:pPr>
              <w:tabs>
                <w:tab w:val="left" w:pos="702"/>
              </w:tabs>
              <w:rPr>
                <w:rFonts w:ascii="Arial" w:hAnsi="Arial" w:cs="Arial"/>
                <w:b/>
                <w:sz w:val="22"/>
                <w:szCs w:val="22"/>
              </w:rPr>
            </w:pPr>
          </w:p>
        </w:tc>
      </w:tr>
      <w:tr w:rsidR="00211C2A" w14:paraId="7D9AADE9" w14:textId="77777777" w:rsidTr="00211C2A">
        <w:tc>
          <w:tcPr>
            <w:tcW w:w="988" w:type="dxa"/>
          </w:tcPr>
          <w:p w14:paraId="3A9E1CF5" w14:textId="77777777" w:rsidR="00211C2A" w:rsidRPr="007B10AB" w:rsidRDefault="00211C2A" w:rsidP="00211C2A">
            <w:pPr>
              <w:rPr>
                <w:rFonts w:ascii="Arial" w:hAnsi="Arial" w:cs="Arial"/>
                <w:b/>
                <w:bCs/>
                <w:sz w:val="22"/>
                <w:szCs w:val="22"/>
              </w:rPr>
            </w:pPr>
          </w:p>
        </w:tc>
        <w:tc>
          <w:tcPr>
            <w:tcW w:w="7938" w:type="dxa"/>
          </w:tcPr>
          <w:p w14:paraId="320ECA71" w14:textId="77777777" w:rsidR="00211C2A" w:rsidRDefault="00211C2A" w:rsidP="00211C2A">
            <w:pPr>
              <w:tabs>
                <w:tab w:val="left" w:pos="702"/>
              </w:tabs>
              <w:rPr>
                <w:rFonts w:ascii="Arial" w:hAnsi="Arial" w:cs="Arial"/>
                <w:sz w:val="22"/>
                <w:szCs w:val="22"/>
              </w:rPr>
            </w:pPr>
            <w:r>
              <w:rPr>
                <w:rFonts w:ascii="Arial" w:hAnsi="Arial" w:cs="Arial"/>
                <w:b/>
                <w:bCs/>
                <w:sz w:val="22"/>
                <w:szCs w:val="22"/>
              </w:rPr>
              <w:t>RESOLVED:</w:t>
            </w:r>
            <w:r>
              <w:rPr>
                <w:rFonts w:ascii="Arial" w:hAnsi="Arial" w:cs="Arial"/>
                <w:b/>
                <w:bCs/>
                <w:sz w:val="22"/>
                <w:szCs w:val="22"/>
              </w:rPr>
              <w:tab/>
            </w:r>
            <w:r>
              <w:rPr>
                <w:rFonts w:ascii="Arial" w:hAnsi="Arial" w:cs="Arial"/>
                <w:sz w:val="22"/>
                <w:szCs w:val="22"/>
              </w:rPr>
              <w:t>that the information be received and noted.</w:t>
            </w:r>
          </w:p>
          <w:p w14:paraId="5EC9C515" w14:textId="77777777" w:rsidR="00211C2A" w:rsidRDefault="00211C2A" w:rsidP="00211C2A">
            <w:pPr>
              <w:tabs>
                <w:tab w:val="left" w:pos="702"/>
              </w:tabs>
              <w:rPr>
                <w:rFonts w:ascii="Arial" w:hAnsi="Arial" w:cs="Arial"/>
                <w:sz w:val="22"/>
                <w:szCs w:val="22"/>
              </w:rPr>
            </w:pPr>
          </w:p>
        </w:tc>
      </w:tr>
      <w:tr w:rsidR="00211C2A" w14:paraId="09AD4BD2" w14:textId="77777777" w:rsidTr="00211C2A">
        <w:tc>
          <w:tcPr>
            <w:tcW w:w="988" w:type="dxa"/>
          </w:tcPr>
          <w:p w14:paraId="01D592BA" w14:textId="77777777" w:rsidR="00211C2A" w:rsidRPr="007B10AB" w:rsidRDefault="00211C2A" w:rsidP="00211C2A">
            <w:pPr>
              <w:rPr>
                <w:rFonts w:ascii="Arial" w:hAnsi="Arial" w:cs="Arial"/>
                <w:b/>
                <w:bCs/>
                <w:sz w:val="22"/>
                <w:szCs w:val="22"/>
              </w:rPr>
            </w:pPr>
          </w:p>
        </w:tc>
        <w:tc>
          <w:tcPr>
            <w:tcW w:w="7938" w:type="dxa"/>
          </w:tcPr>
          <w:p w14:paraId="796A9A45" w14:textId="77777777" w:rsidR="00211C2A" w:rsidRDefault="00211C2A" w:rsidP="00211C2A">
            <w:pPr>
              <w:tabs>
                <w:tab w:val="left" w:pos="702"/>
              </w:tabs>
              <w:rPr>
                <w:rFonts w:ascii="Arial" w:hAnsi="Arial" w:cs="Arial"/>
                <w:b/>
                <w:bCs/>
                <w:sz w:val="22"/>
                <w:szCs w:val="22"/>
              </w:rPr>
            </w:pPr>
          </w:p>
        </w:tc>
      </w:tr>
      <w:tr w:rsidR="00211C2A" w14:paraId="76F49EFB" w14:textId="77777777" w:rsidTr="00211C2A">
        <w:tc>
          <w:tcPr>
            <w:tcW w:w="988" w:type="dxa"/>
          </w:tcPr>
          <w:p w14:paraId="36403547" w14:textId="77777777" w:rsidR="00211C2A" w:rsidRPr="007B10AB" w:rsidRDefault="00211C2A" w:rsidP="00211C2A">
            <w:pPr>
              <w:rPr>
                <w:rFonts w:ascii="Arial" w:hAnsi="Arial" w:cs="Arial"/>
                <w:b/>
                <w:bCs/>
                <w:sz w:val="22"/>
                <w:szCs w:val="22"/>
              </w:rPr>
            </w:pPr>
          </w:p>
        </w:tc>
        <w:tc>
          <w:tcPr>
            <w:tcW w:w="7938" w:type="dxa"/>
          </w:tcPr>
          <w:p w14:paraId="5848ABD3" w14:textId="77777777" w:rsidR="00211C2A" w:rsidRDefault="00211C2A" w:rsidP="00211C2A">
            <w:pPr>
              <w:tabs>
                <w:tab w:val="left" w:pos="702"/>
              </w:tabs>
              <w:rPr>
                <w:rFonts w:ascii="Arial" w:hAnsi="Arial" w:cs="Arial"/>
                <w:b/>
                <w:bCs/>
                <w:sz w:val="22"/>
                <w:szCs w:val="22"/>
              </w:rPr>
            </w:pPr>
          </w:p>
        </w:tc>
      </w:tr>
      <w:tr w:rsidR="00211C2A" w14:paraId="613B7FB3" w14:textId="77777777" w:rsidTr="00211C2A">
        <w:tc>
          <w:tcPr>
            <w:tcW w:w="988" w:type="dxa"/>
          </w:tcPr>
          <w:p w14:paraId="4DFDB514" w14:textId="77777777" w:rsidR="00211C2A" w:rsidRPr="007B10AB" w:rsidRDefault="00211C2A" w:rsidP="00211C2A">
            <w:pPr>
              <w:rPr>
                <w:rFonts w:ascii="Arial" w:hAnsi="Arial" w:cs="Arial"/>
                <w:b/>
                <w:bCs/>
                <w:sz w:val="22"/>
                <w:szCs w:val="22"/>
              </w:rPr>
            </w:pPr>
          </w:p>
        </w:tc>
        <w:tc>
          <w:tcPr>
            <w:tcW w:w="7938" w:type="dxa"/>
          </w:tcPr>
          <w:p w14:paraId="1918A340" w14:textId="429EF1BC" w:rsidR="00211C2A" w:rsidRDefault="00211C2A" w:rsidP="00211C2A">
            <w:pPr>
              <w:tabs>
                <w:tab w:val="left" w:pos="702"/>
              </w:tabs>
              <w:rPr>
                <w:rFonts w:ascii="Arial" w:hAnsi="Arial" w:cs="Arial"/>
                <w:b/>
                <w:bCs/>
                <w:sz w:val="22"/>
                <w:szCs w:val="22"/>
              </w:rPr>
            </w:pPr>
            <w:r w:rsidRPr="00E11386">
              <w:rPr>
                <w:rFonts w:ascii="Arial" w:hAnsi="Arial" w:cs="Arial"/>
                <w:sz w:val="22"/>
                <w:szCs w:val="22"/>
              </w:rPr>
              <w:t xml:space="preserve">(There being no further business, </w:t>
            </w:r>
            <w:r>
              <w:rPr>
                <w:rFonts w:ascii="Arial" w:hAnsi="Arial" w:cs="Arial"/>
                <w:sz w:val="22"/>
                <w:szCs w:val="22"/>
              </w:rPr>
              <w:t>member</w:t>
            </w:r>
            <w:r w:rsidRPr="00E11386">
              <w:rPr>
                <w:rFonts w:ascii="Arial" w:hAnsi="Arial" w:cs="Arial"/>
                <w:sz w:val="22"/>
                <w:szCs w:val="22"/>
              </w:rPr>
              <w:t xml:space="preserve">s were thanked for their attendance and the meeting was declared closed </w:t>
            </w:r>
            <w:r>
              <w:rPr>
                <w:rFonts w:ascii="Arial" w:hAnsi="Arial" w:cs="Arial"/>
                <w:sz w:val="22"/>
                <w:szCs w:val="22"/>
              </w:rPr>
              <w:t>at 17.10pm</w:t>
            </w:r>
            <w:r w:rsidRPr="00E11386">
              <w:rPr>
                <w:rFonts w:ascii="Arial" w:hAnsi="Arial" w:cs="Arial"/>
                <w:sz w:val="22"/>
                <w:szCs w:val="22"/>
              </w:rPr>
              <w:t>).</w:t>
            </w:r>
          </w:p>
        </w:tc>
      </w:tr>
      <w:tr w:rsidR="00211C2A" w14:paraId="267B8F3E" w14:textId="77777777" w:rsidTr="00211C2A">
        <w:tc>
          <w:tcPr>
            <w:tcW w:w="988" w:type="dxa"/>
          </w:tcPr>
          <w:p w14:paraId="44645696" w14:textId="77777777" w:rsidR="00211C2A" w:rsidRPr="007B10AB" w:rsidRDefault="00211C2A" w:rsidP="00211C2A">
            <w:pPr>
              <w:rPr>
                <w:rFonts w:ascii="Arial" w:hAnsi="Arial" w:cs="Arial"/>
                <w:b/>
                <w:bCs/>
                <w:sz w:val="22"/>
                <w:szCs w:val="22"/>
              </w:rPr>
            </w:pPr>
          </w:p>
        </w:tc>
        <w:tc>
          <w:tcPr>
            <w:tcW w:w="7938" w:type="dxa"/>
          </w:tcPr>
          <w:p w14:paraId="6D32FABD" w14:textId="77777777" w:rsidR="00211C2A" w:rsidRDefault="00211C2A" w:rsidP="00211C2A">
            <w:pPr>
              <w:tabs>
                <w:tab w:val="left" w:pos="702"/>
              </w:tabs>
              <w:rPr>
                <w:rFonts w:ascii="Arial" w:hAnsi="Arial" w:cs="Arial"/>
                <w:sz w:val="22"/>
                <w:szCs w:val="22"/>
              </w:rPr>
            </w:pPr>
          </w:p>
          <w:p w14:paraId="57CA0DDC" w14:textId="77777777" w:rsidR="00211C2A" w:rsidRDefault="00211C2A" w:rsidP="00211C2A">
            <w:pPr>
              <w:tabs>
                <w:tab w:val="left" w:pos="702"/>
              </w:tabs>
              <w:rPr>
                <w:rFonts w:ascii="Arial" w:hAnsi="Arial" w:cs="Arial"/>
                <w:sz w:val="22"/>
                <w:szCs w:val="22"/>
              </w:rPr>
            </w:pPr>
          </w:p>
          <w:p w14:paraId="585A97BA" w14:textId="77777777" w:rsidR="00211C2A" w:rsidRPr="00E11386" w:rsidRDefault="00211C2A" w:rsidP="00211C2A">
            <w:pPr>
              <w:tabs>
                <w:tab w:val="left" w:pos="702"/>
              </w:tabs>
              <w:rPr>
                <w:rFonts w:ascii="Arial" w:hAnsi="Arial" w:cs="Arial"/>
                <w:sz w:val="22"/>
                <w:szCs w:val="22"/>
              </w:rPr>
            </w:pPr>
          </w:p>
        </w:tc>
      </w:tr>
      <w:tr w:rsidR="00211C2A" w14:paraId="4BB2F91B" w14:textId="77777777" w:rsidTr="00211C2A">
        <w:tc>
          <w:tcPr>
            <w:tcW w:w="988" w:type="dxa"/>
          </w:tcPr>
          <w:p w14:paraId="438F6DD1" w14:textId="77777777" w:rsidR="00211C2A" w:rsidRPr="007B10AB" w:rsidRDefault="00211C2A" w:rsidP="00211C2A">
            <w:pPr>
              <w:rPr>
                <w:rFonts w:ascii="Arial" w:hAnsi="Arial" w:cs="Arial"/>
                <w:b/>
                <w:bCs/>
                <w:sz w:val="22"/>
                <w:szCs w:val="22"/>
              </w:rPr>
            </w:pPr>
          </w:p>
        </w:tc>
        <w:tc>
          <w:tcPr>
            <w:tcW w:w="7938" w:type="dxa"/>
          </w:tcPr>
          <w:p w14:paraId="2C0B62E4" w14:textId="77777777" w:rsidR="00211C2A" w:rsidRPr="00E11386" w:rsidRDefault="00211C2A" w:rsidP="00211C2A">
            <w:pPr>
              <w:tabs>
                <w:tab w:val="left" w:pos="2725"/>
                <w:tab w:val="left" w:pos="3600"/>
                <w:tab w:val="right" w:leader="underscore" w:pos="8928"/>
              </w:tabs>
              <w:jc w:val="both"/>
              <w:rPr>
                <w:rFonts w:ascii="Arial" w:hAnsi="Arial" w:cs="Arial"/>
                <w:sz w:val="22"/>
                <w:szCs w:val="22"/>
              </w:rPr>
            </w:pPr>
            <w:r>
              <w:rPr>
                <w:rFonts w:ascii="Arial" w:hAnsi="Arial" w:cs="Arial"/>
                <w:sz w:val="22"/>
                <w:szCs w:val="22"/>
              </w:rPr>
              <w:t xml:space="preserve">  </w:t>
            </w:r>
            <w:r w:rsidRPr="00E11386">
              <w:rPr>
                <w:rFonts w:ascii="Arial" w:hAnsi="Arial" w:cs="Arial"/>
                <w:sz w:val="22"/>
                <w:szCs w:val="22"/>
              </w:rPr>
              <w:t>Signed:</w:t>
            </w:r>
            <w:r>
              <w:rPr>
                <w:rFonts w:ascii="Arial" w:hAnsi="Arial" w:cs="Arial"/>
                <w:sz w:val="22"/>
                <w:szCs w:val="22"/>
              </w:rPr>
              <w:t xml:space="preserve"> </w:t>
            </w:r>
            <w:r>
              <w:rPr>
                <w:rFonts w:ascii="Arial" w:hAnsi="Arial" w:cs="Arial"/>
                <w:sz w:val="22"/>
                <w:szCs w:val="22"/>
              </w:rPr>
              <w:softHyphen/>
            </w:r>
            <w:r>
              <w:rPr>
                <w:rFonts w:ascii="Arial" w:hAnsi="Arial" w:cs="Arial"/>
                <w:sz w:val="22"/>
                <w:szCs w:val="22"/>
              </w:rPr>
              <w:softHyphen/>
            </w:r>
            <w:r>
              <w:rPr>
                <w:rFonts w:ascii="Arial" w:hAnsi="Arial" w:cs="Arial"/>
                <w:sz w:val="22"/>
                <w:szCs w:val="22"/>
              </w:rPr>
              <w:softHyphen/>
            </w:r>
            <w:r>
              <w:rPr>
                <w:rFonts w:ascii="Arial" w:hAnsi="Arial" w:cs="Arial"/>
                <w:sz w:val="22"/>
                <w:szCs w:val="22"/>
              </w:rPr>
              <w:softHyphen/>
            </w:r>
            <w:r>
              <w:rPr>
                <w:rFonts w:ascii="Arial" w:hAnsi="Arial" w:cs="Arial"/>
                <w:sz w:val="22"/>
                <w:szCs w:val="22"/>
              </w:rPr>
              <w:softHyphen/>
            </w:r>
            <w:r>
              <w:rPr>
                <w:rFonts w:ascii="Arial" w:hAnsi="Arial" w:cs="Arial"/>
                <w:sz w:val="22"/>
                <w:szCs w:val="22"/>
              </w:rPr>
              <w:softHyphen/>
            </w:r>
            <w:r>
              <w:rPr>
                <w:rFonts w:ascii="Arial" w:hAnsi="Arial" w:cs="Arial"/>
                <w:sz w:val="22"/>
                <w:szCs w:val="22"/>
              </w:rPr>
              <w:softHyphen/>
            </w:r>
            <w:r>
              <w:rPr>
                <w:rFonts w:ascii="Arial" w:hAnsi="Arial" w:cs="Arial"/>
                <w:sz w:val="22"/>
                <w:szCs w:val="22"/>
              </w:rPr>
              <w:softHyphen/>
            </w:r>
            <w:r>
              <w:rPr>
                <w:rFonts w:ascii="Arial" w:hAnsi="Arial" w:cs="Arial"/>
                <w:sz w:val="22"/>
                <w:szCs w:val="22"/>
              </w:rPr>
              <w:softHyphen/>
            </w:r>
            <w:r>
              <w:rPr>
                <w:rFonts w:ascii="Arial" w:hAnsi="Arial" w:cs="Arial"/>
                <w:sz w:val="22"/>
                <w:szCs w:val="22"/>
              </w:rPr>
              <w:softHyphen/>
            </w:r>
            <w:r>
              <w:rPr>
                <w:rFonts w:ascii="Arial" w:hAnsi="Arial" w:cs="Arial"/>
                <w:sz w:val="22"/>
                <w:szCs w:val="22"/>
              </w:rPr>
              <w:softHyphen/>
            </w:r>
            <w:r>
              <w:rPr>
                <w:rFonts w:ascii="Arial" w:hAnsi="Arial" w:cs="Arial"/>
                <w:sz w:val="22"/>
                <w:szCs w:val="22"/>
              </w:rPr>
              <w:softHyphen/>
            </w:r>
            <w:r>
              <w:rPr>
                <w:rFonts w:ascii="Arial" w:hAnsi="Arial" w:cs="Arial"/>
                <w:sz w:val="22"/>
                <w:szCs w:val="22"/>
              </w:rPr>
              <w:softHyphen/>
            </w:r>
            <w:r>
              <w:rPr>
                <w:rFonts w:ascii="Arial" w:hAnsi="Arial" w:cs="Arial"/>
                <w:sz w:val="22"/>
                <w:szCs w:val="22"/>
              </w:rPr>
              <w:softHyphen/>
            </w:r>
            <w:r>
              <w:rPr>
                <w:rFonts w:ascii="Arial" w:hAnsi="Arial" w:cs="Arial"/>
                <w:sz w:val="22"/>
                <w:szCs w:val="22"/>
              </w:rPr>
              <w:softHyphen/>
            </w:r>
            <w:r>
              <w:rPr>
                <w:rFonts w:ascii="Arial" w:hAnsi="Arial" w:cs="Arial"/>
                <w:sz w:val="22"/>
                <w:szCs w:val="22"/>
              </w:rPr>
              <w:softHyphen/>
            </w:r>
            <w:r>
              <w:rPr>
                <w:rFonts w:ascii="Arial" w:hAnsi="Arial" w:cs="Arial"/>
                <w:sz w:val="22"/>
                <w:szCs w:val="22"/>
              </w:rPr>
              <w:softHyphen/>
            </w:r>
            <w:r>
              <w:rPr>
                <w:rFonts w:ascii="Arial" w:hAnsi="Arial" w:cs="Arial"/>
                <w:sz w:val="22"/>
                <w:szCs w:val="22"/>
              </w:rPr>
              <w:softHyphen/>
            </w:r>
            <w:r>
              <w:rPr>
                <w:rFonts w:ascii="Arial" w:hAnsi="Arial" w:cs="Arial"/>
                <w:sz w:val="22"/>
                <w:szCs w:val="22"/>
              </w:rPr>
              <w:softHyphen/>
              <w:t>_______________________________</w:t>
            </w:r>
          </w:p>
          <w:p w14:paraId="4BDD95C0" w14:textId="77777777" w:rsidR="00211C2A" w:rsidRPr="00E11386" w:rsidRDefault="00211C2A" w:rsidP="00211C2A">
            <w:pPr>
              <w:tabs>
                <w:tab w:val="left" w:pos="7110"/>
                <w:tab w:val="right" w:leader="underscore" w:pos="8928"/>
              </w:tabs>
              <w:jc w:val="both"/>
              <w:rPr>
                <w:rFonts w:ascii="Arial" w:hAnsi="Arial" w:cs="Arial"/>
                <w:sz w:val="22"/>
                <w:szCs w:val="22"/>
              </w:rPr>
            </w:pPr>
            <w:r>
              <w:rPr>
                <w:rFonts w:ascii="Arial" w:hAnsi="Arial" w:cs="Arial"/>
                <w:sz w:val="22"/>
                <w:szCs w:val="22"/>
              </w:rPr>
              <w:t xml:space="preserve">                                                                                                  </w:t>
            </w:r>
            <w:r w:rsidRPr="00E11386">
              <w:rPr>
                <w:rFonts w:ascii="Arial" w:hAnsi="Arial" w:cs="Arial"/>
                <w:sz w:val="22"/>
                <w:szCs w:val="22"/>
              </w:rPr>
              <w:t>Chair</w:t>
            </w:r>
          </w:p>
          <w:p w14:paraId="0EC6C730" w14:textId="77777777" w:rsidR="00211C2A" w:rsidRPr="00E11386" w:rsidRDefault="00211C2A" w:rsidP="00211C2A">
            <w:pPr>
              <w:tabs>
                <w:tab w:val="left" w:pos="3600"/>
                <w:tab w:val="right" w:leader="underscore" w:pos="8928"/>
              </w:tabs>
              <w:jc w:val="both"/>
              <w:rPr>
                <w:rFonts w:ascii="Arial" w:hAnsi="Arial" w:cs="Arial"/>
                <w:sz w:val="22"/>
                <w:szCs w:val="22"/>
              </w:rPr>
            </w:pPr>
          </w:p>
          <w:p w14:paraId="7AD42725" w14:textId="77777777" w:rsidR="00211C2A" w:rsidRPr="00E11386" w:rsidRDefault="00211C2A" w:rsidP="00211C2A">
            <w:pPr>
              <w:tabs>
                <w:tab w:val="left" w:pos="3600"/>
                <w:tab w:val="right" w:leader="underscore" w:pos="8928"/>
              </w:tabs>
              <w:jc w:val="both"/>
              <w:rPr>
                <w:rFonts w:ascii="Arial" w:hAnsi="Arial" w:cs="Arial"/>
                <w:sz w:val="22"/>
                <w:szCs w:val="22"/>
              </w:rPr>
            </w:pPr>
          </w:p>
          <w:p w14:paraId="37EEA4D0" w14:textId="77777777" w:rsidR="00211C2A" w:rsidRDefault="00211C2A" w:rsidP="00211C2A">
            <w:pPr>
              <w:tabs>
                <w:tab w:val="left" w:pos="3019"/>
                <w:tab w:val="left" w:pos="3312"/>
                <w:tab w:val="left" w:pos="7261"/>
                <w:tab w:val="right" w:leader="underscore" w:pos="8928"/>
              </w:tabs>
              <w:jc w:val="both"/>
              <w:rPr>
                <w:rFonts w:ascii="Arial" w:hAnsi="Arial" w:cs="Arial"/>
                <w:sz w:val="22"/>
                <w:szCs w:val="22"/>
              </w:rPr>
            </w:pPr>
            <w:r>
              <w:rPr>
                <w:rFonts w:ascii="Arial" w:hAnsi="Arial" w:cs="Arial"/>
                <w:sz w:val="22"/>
                <w:szCs w:val="22"/>
              </w:rPr>
              <w:t xml:space="preserve">                                                 </w:t>
            </w:r>
            <w:r w:rsidRPr="00E11386">
              <w:rPr>
                <w:rFonts w:ascii="Arial" w:hAnsi="Arial" w:cs="Arial"/>
                <w:sz w:val="22"/>
                <w:szCs w:val="22"/>
              </w:rPr>
              <w:t>Date:</w:t>
            </w:r>
            <w:r>
              <w:rPr>
                <w:rFonts w:ascii="Arial" w:hAnsi="Arial" w:cs="Arial"/>
                <w:sz w:val="22"/>
                <w:szCs w:val="22"/>
              </w:rPr>
              <w:t xml:space="preserve"> </w:t>
            </w:r>
            <w:r>
              <w:rPr>
                <w:rFonts w:ascii="Arial" w:hAnsi="Arial" w:cs="Arial"/>
                <w:sz w:val="22"/>
                <w:szCs w:val="22"/>
              </w:rPr>
              <w:softHyphen/>
            </w:r>
            <w:r>
              <w:rPr>
                <w:rFonts w:ascii="Arial" w:hAnsi="Arial" w:cs="Arial"/>
                <w:sz w:val="22"/>
                <w:szCs w:val="22"/>
              </w:rPr>
              <w:softHyphen/>
            </w:r>
            <w:r>
              <w:rPr>
                <w:rFonts w:ascii="Arial" w:hAnsi="Arial" w:cs="Arial"/>
                <w:sz w:val="22"/>
                <w:szCs w:val="22"/>
              </w:rPr>
              <w:softHyphen/>
            </w:r>
            <w:r>
              <w:rPr>
                <w:rFonts w:ascii="Arial" w:hAnsi="Arial" w:cs="Arial"/>
                <w:sz w:val="22"/>
                <w:szCs w:val="22"/>
              </w:rPr>
              <w:softHyphen/>
            </w:r>
            <w:r>
              <w:rPr>
                <w:rFonts w:ascii="Arial" w:hAnsi="Arial" w:cs="Arial"/>
                <w:sz w:val="22"/>
                <w:szCs w:val="22"/>
              </w:rPr>
              <w:softHyphen/>
            </w:r>
            <w:r>
              <w:rPr>
                <w:rFonts w:ascii="Arial" w:hAnsi="Arial" w:cs="Arial"/>
                <w:sz w:val="22"/>
                <w:szCs w:val="22"/>
              </w:rPr>
              <w:softHyphen/>
            </w:r>
            <w:r>
              <w:rPr>
                <w:rFonts w:ascii="Arial" w:hAnsi="Arial" w:cs="Arial"/>
                <w:sz w:val="22"/>
                <w:szCs w:val="22"/>
              </w:rPr>
              <w:softHyphen/>
            </w:r>
            <w:r>
              <w:rPr>
                <w:rFonts w:ascii="Arial" w:hAnsi="Arial" w:cs="Arial"/>
                <w:sz w:val="22"/>
                <w:szCs w:val="22"/>
              </w:rPr>
              <w:softHyphen/>
            </w:r>
            <w:r>
              <w:rPr>
                <w:rFonts w:ascii="Arial" w:hAnsi="Arial" w:cs="Arial"/>
                <w:sz w:val="22"/>
                <w:szCs w:val="22"/>
              </w:rPr>
              <w:softHyphen/>
            </w:r>
            <w:r>
              <w:rPr>
                <w:rFonts w:ascii="Arial" w:hAnsi="Arial" w:cs="Arial"/>
                <w:sz w:val="22"/>
                <w:szCs w:val="22"/>
              </w:rPr>
              <w:softHyphen/>
            </w:r>
            <w:r>
              <w:rPr>
                <w:rFonts w:ascii="Arial" w:hAnsi="Arial" w:cs="Arial"/>
                <w:sz w:val="22"/>
                <w:szCs w:val="22"/>
              </w:rPr>
              <w:softHyphen/>
            </w:r>
            <w:r>
              <w:rPr>
                <w:rFonts w:ascii="Arial" w:hAnsi="Arial" w:cs="Arial"/>
                <w:sz w:val="22"/>
                <w:szCs w:val="22"/>
              </w:rPr>
              <w:softHyphen/>
            </w:r>
            <w:r>
              <w:rPr>
                <w:rFonts w:ascii="Arial" w:hAnsi="Arial" w:cs="Arial"/>
                <w:sz w:val="22"/>
                <w:szCs w:val="22"/>
              </w:rPr>
              <w:softHyphen/>
            </w:r>
            <w:r>
              <w:rPr>
                <w:rFonts w:ascii="Arial" w:hAnsi="Arial" w:cs="Arial"/>
                <w:sz w:val="22"/>
                <w:szCs w:val="22"/>
              </w:rPr>
              <w:softHyphen/>
            </w:r>
            <w:r>
              <w:rPr>
                <w:rFonts w:ascii="Arial" w:hAnsi="Arial" w:cs="Arial"/>
                <w:sz w:val="22"/>
                <w:szCs w:val="22"/>
              </w:rPr>
              <w:softHyphen/>
            </w:r>
            <w:r>
              <w:rPr>
                <w:rFonts w:ascii="Arial" w:hAnsi="Arial" w:cs="Arial"/>
                <w:sz w:val="22"/>
                <w:szCs w:val="22"/>
              </w:rPr>
              <w:softHyphen/>
            </w:r>
            <w:r>
              <w:rPr>
                <w:rFonts w:ascii="Arial" w:hAnsi="Arial" w:cs="Arial"/>
                <w:sz w:val="22"/>
                <w:szCs w:val="22"/>
              </w:rPr>
              <w:softHyphen/>
              <w:t>_________________________________</w:t>
            </w:r>
          </w:p>
          <w:p w14:paraId="59358877" w14:textId="77777777" w:rsidR="00211C2A" w:rsidRDefault="00211C2A" w:rsidP="00211C2A">
            <w:pPr>
              <w:rPr>
                <w:rFonts w:ascii="Arial" w:hAnsi="Arial" w:cs="Arial"/>
                <w:bCs/>
                <w:sz w:val="16"/>
                <w:szCs w:val="16"/>
              </w:rPr>
            </w:pPr>
          </w:p>
          <w:p w14:paraId="7074CB95" w14:textId="75C13351" w:rsidR="00211C2A" w:rsidRDefault="00211C2A" w:rsidP="00211C2A">
            <w:pPr>
              <w:tabs>
                <w:tab w:val="left" w:pos="702"/>
              </w:tabs>
              <w:rPr>
                <w:rFonts w:ascii="Arial" w:hAnsi="Arial" w:cs="Arial"/>
                <w:sz w:val="22"/>
                <w:szCs w:val="22"/>
              </w:rPr>
            </w:pPr>
            <w:r>
              <w:rPr>
                <w:rFonts w:ascii="Arial" w:hAnsi="Arial" w:cs="Arial"/>
                <w:bCs/>
                <w:sz w:val="16"/>
                <w:szCs w:val="16"/>
              </w:rPr>
              <w:tab/>
            </w:r>
            <w:r>
              <w:rPr>
                <w:rFonts w:ascii="Arial" w:hAnsi="Arial" w:cs="Arial"/>
                <w:bCs/>
                <w:sz w:val="16"/>
                <w:szCs w:val="16"/>
              </w:rPr>
              <w:tab/>
            </w:r>
            <w:r>
              <w:rPr>
                <w:rFonts w:ascii="Arial" w:hAnsi="Arial" w:cs="Arial"/>
                <w:bCs/>
                <w:sz w:val="16"/>
                <w:szCs w:val="16"/>
              </w:rPr>
              <w:tab/>
            </w:r>
            <w:r>
              <w:rPr>
                <w:rFonts w:ascii="Arial" w:hAnsi="Arial" w:cs="Arial"/>
                <w:bCs/>
                <w:sz w:val="16"/>
                <w:szCs w:val="16"/>
              </w:rPr>
              <w:tab/>
            </w:r>
            <w:r>
              <w:rPr>
                <w:rFonts w:ascii="Arial" w:hAnsi="Arial" w:cs="Arial"/>
                <w:bCs/>
                <w:sz w:val="16"/>
                <w:szCs w:val="16"/>
              </w:rPr>
              <w:tab/>
            </w:r>
            <w:r>
              <w:rPr>
                <w:rFonts w:ascii="Arial" w:hAnsi="Arial" w:cs="Arial"/>
                <w:bCs/>
                <w:sz w:val="16"/>
                <w:szCs w:val="16"/>
              </w:rPr>
              <w:tab/>
            </w:r>
            <w:r w:rsidRPr="00E11386">
              <w:rPr>
                <w:rFonts w:ascii="Arial" w:hAnsi="Arial" w:cs="Arial"/>
                <w:bCs/>
                <w:sz w:val="16"/>
                <w:szCs w:val="16"/>
              </w:rPr>
              <w:t>S04/</w:t>
            </w:r>
            <w:proofErr w:type="spellStart"/>
            <w:r>
              <w:rPr>
                <w:rFonts w:ascii="Arial" w:hAnsi="Arial" w:cs="Arial"/>
                <w:bCs/>
                <w:sz w:val="16"/>
                <w:szCs w:val="16"/>
              </w:rPr>
              <w:t>jc</w:t>
            </w:r>
            <w:proofErr w:type="spellEnd"/>
            <w:r>
              <w:rPr>
                <w:rFonts w:ascii="Arial" w:hAnsi="Arial" w:cs="Arial"/>
                <w:bCs/>
                <w:sz w:val="16"/>
                <w:szCs w:val="16"/>
              </w:rPr>
              <w:t>/</w:t>
            </w:r>
            <w:proofErr w:type="spellStart"/>
            <w:r>
              <w:rPr>
                <w:rFonts w:ascii="Arial" w:hAnsi="Arial" w:cs="Arial"/>
                <w:bCs/>
                <w:sz w:val="16"/>
                <w:szCs w:val="16"/>
              </w:rPr>
              <w:t>governorminutes</w:t>
            </w:r>
            <w:proofErr w:type="spellEnd"/>
            <w:r>
              <w:rPr>
                <w:rFonts w:ascii="Arial" w:hAnsi="Arial" w:cs="Arial"/>
                <w:bCs/>
                <w:sz w:val="16"/>
                <w:szCs w:val="16"/>
              </w:rPr>
              <w:t>/Autumnterm2022-2</w:t>
            </w:r>
          </w:p>
        </w:tc>
      </w:tr>
    </w:tbl>
    <w:p w14:paraId="6EB8077A" w14:textId="77777777" w:rsidR="00211C2A" w:rsidRDefault="00211C2A" w:rsidP="00A064DD"/>
    <w:sectPr w:rsidR="00211C2A" w:rsidSect="00521A7F">
      <w:headerReference w:type="even" r:id="rId7"/>
      <w:headerReference w:type="default" r:id="rId8"/>
      <w:footerReference w:type="even" r:id="rId9"/>
      <w:footerReference w:type="default" r:id="rId10"/>
      <w:pgSz w:w="11906" w:h="16838" w:code="9"/>
      <w:pgMar w:top="902" w:right="1797" w:bottom="1276" w:left="179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2B1D7F" w14:textId="77777777" w:rsidR="009D32FD" w:rsidRDefault="009D32FD">
      <w:r>
        <w:separator/>
      </w:r>
    </w:p>
  </w:endnote>
  <w:endnote w:type="continuationSeparator" w:id="0">
    <w:p w14:paraId="7AC37DC2" w14:textId="77777777" w:rsidR="009D32FD" w:rsidRDefault="009D32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A695F" w14:textId="77777777" w:rsidR="00EA5EC5" w:rsidRDefault="00EA5EC5">
    <w:pPr>
      <w:pStyle w:val="Footer"/>
      <w:framePr w:wrap="around" w:vAnchor="text" w:hAnchor="margin" w:xAlign="center" w:y="1"/>
      <w:rPr>
        <w:rStyle w:val="PageNumber"/>
        <w:rFonts w:cs="Arial"/>
      </w:rPr>
    </w:pPr>
    <w:r>
      <w:rPr>
        <w:rStyle w:val="PageNumber"/>
        <w:rFonts w:cs="Arial"/>
      </w:rPr>
      <w:fldChar w:fldCharType="begin"/>
    </w:r>
    <w:r>
      <w:rPr>
        <w:rStyle w:val="PageNumber"/>
        <w:rFonts w:cs="Arial"/>
      </w:rPr>
      <w:instrText xml:space="preserve">PAGE  </w:instrText>
    </w:r>
    <w:r>
      <w:rPr>
        <w:rStyle w:val="PageNumber"/>
        <w:rFonts w:cs="Arial"/>
      </w:rPr>
      <w:fldChar w:fldCharType="end"/>
    </w:r>
  </w:p>
  <w:p w14:paraId="67893B33" w14:textId="77777777" w:rsidR="00EA5EC5" w:rsidRDefault="00EA5E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EC4C2" w14:textId="77777777" w:rsidR="00EA5EC5" w:rsidRDefault="00EA5EC5">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261AFC" w14:textId="77777777" w:rsidR="009D32FD" w:rsidRDefault="009D32FD">
      <w:r>
        <w:separator/>
      </w:r>
    </w:p>
  </w:footnote>
  <w:footnote w:type="continuationSeparator" w:id="0">
    <w:p w14:paraId="77645E0D" w14:textId="77777777" w:rsidR="009D32FD" w:rsidRDefault="009D32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91001" w14:textId="4ABB9A4C" w:rsidR="00EA5EC5" w:rsidRDefault="00EA5EC5">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21A7F">
      <w:rPr>
        <w:rStyle w:val="PageNumber"/>
        <w:noProof/>
      </w:rPr>
      <w:t>2</w:t>
    </w:r>
    <w:r>
      <w:rPr>
        <w:rStyle w:val="PageNumber"/>
      </w:rPr>
      <w:fldChar w:fldCharType="end"/>
    </w:r>
  </w:p>
  <w:p w14:paraId="2057E4F6" w14:textId="77777777" w:rsidR="00EA5EC5" w:rsidRDefault="00EA5EC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79FD6B" w14:textId="6E578DC5" w:rsidR="00EA5EC5" w:rsidRDefault="00EA5EC5">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14:paraId="2EFBB4C9" w14:textId="77777777" w:rsidR="00EA5EC5" w:rsidRDefault="00EA5EC5">
    <w:pPr>
      <w:pStyle w:val="Header"/>
    </w:pPr>
  </w:p>
  <w:p w14:paraId="09533E5E" w14:textId="77777777" w:rsidR="00EA5EC5" w:rsidRDefault="00EA5EC5">
    <w:pPr>
      <w:pStyle w:val="Header"/>
    </w:pPr>
  </w:p>
  <w:p w14:paraId="598C4A3A" w14:textId="77777777" w:rsidR="00EA5EC5" w:rsidRDefault="00EA5E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0A24"/>
    <w:multiLevelType w:val="hybridMultilevel"/>
    <w:tmpl w:val="66C2A9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014A22"/>
    <w:multiLevelType w:val="hybridMultilevel"/>
    <w:tmpl w:val="7A8E320E"/>
    <w:lvl w:ilvl="0" w:tplc="90C8ADBC">
      <w:start w:val="1"/>
      <w:numFmt w:val="lowerRoman"/>
      <w:lvlText w:val="(%1)"/>
      <w:lvlJc w:val="left"/>
      <w:pPr>
        <w:ind w:left="2160" w:hanging="72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 w15:restartNumberingAfterBreak="0">
    <w:nsid w:val="05437E6B"/>
    <w:multiLevelType w:val="hybridMultilevel"/>
    <w:tmpl w:val="CAE0A9CA"/>
    <w:lvl w:ilvl="0" w:tplc="DAEAF80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DB51BA9"/>
    <w:multiLevelType w:val="hybridMultilevel"/>
    <w:tmpl w:val="7A8E320E"/>
    <w:lvl w:ilvl="0" w:tplc="FFFFFFFF">
      <w:start w:val="1"/>
      <w:numFmt w:val="lowerRoman"/>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4" w15:restartNumberingAfterBreak="0">
    <w:nsid w:val="129814C7"/>
    <w:multiLevelType w:val="hybridMultilevel"/>
    <w:tmpl w:val="5636E57A"/>
    <w:lvl w:ilvl="0" w:tplc="4FAE16F0">
      <w:start w:val="1"/>
      <w:numFmt w:val="lowerLetter"/>
      <w:lvlText w:val="%1)"/>
      <w:lvlJc w:val="left"/>
      <w:pPr>
        <w:ind w:left="818" w:hanging="360"/>
      </w:pPr>
      <w:rPr>
        <w:rFonts w:hint="default"/>
      </w:rPr>
    </w:lvl>
    <w:lvl w:ilvl="1" w:tplc="08090019" w:tentative="1">
      <w:start w:val="1"/>
      <w:numFmt w:val="lowerLetter"/>
      <w:lvlText w:val="%2."/>
      <w:lvlJc w:val="left"/>
      <w:pPr>
        <w:ind w:left="1538" w:hanging="360"/>
      </w:pPr>
    </w:lvl>
    <w:lvl w:ilvl="2" w:tplc="0809001B" w:tentative="1">
      <w:start w:val="1"/>
      <w:numFmt w:val="lowerRoman"/>
      <w:lvlText w:val="%3."/>
      <w:lvlJc w:val="right"/>
      <w:pPr>
        <w:ind w:left="2258" w:hanging="180"/>
      </w:pPr>
    </w:lvl>
    <w:lvl w:ilvl="3" w:tplc="0809000F" w:tentative="1">
      <w:start w:val="1"/>
      <w:numFmt w:val="decimal"/>
      <w:lvlText w:val="%4."/>
      <w:lvlJc w:val="left"/>
      <w:pPr>
        <w:ind w:left="2978" w:hanging="360"/>
      </w:pPr>
    </w:lvl>
    <w:lvl w:ilvl="4" w:tplc="08090019" w:tentative="1">
      <w:start w:val="1"/>
      <w:numFmt w:val="lowerLetter"/>
      <w:lvlText w:val="%5."/>
      <w:lvlJc w:val="left"/>
      <w:pPr>
        <w:ind w:left="3698" w:hanging="360"/>
      </w:pPr>
    </w:lvl>
    <w:lvl w:ilvl="5" w:tplc="0809001B" w:tentative="1">
      <w:start w:val="1"/>
      <w:numFmt w:val="lowerRoman"/>
      <w:lvlText w:val="%6."/>
      <w:lvlJc w:val="right"/>
      <w:pPr>
        <w:ind w:left="4418" w:hanging="180"/>
      </w:pPr>
    </w:lvl>
    <w:lvl w:ilvl="6" w:tplc="0809000F" w:tentative="1">
      <w:start w:val="1"/>
      <w:numFmt w:val="decimal"/>
      <w:lvlText w:val="%7."/>
      <w:lvlJc w:val="left"/>
      <w:pPr>
        <w:ind w:left="5138" w:hanging="360"/>
      </w:pPr>
    </w:lvl>
    <w:lvl w:ilvl="7" w:tplc="08090019" w:tentative="1">
      <w:start w:val="1"/>
      <w:numFmt w:val="lowerLetter"/>
      <w:lvlText w:val="%8."/>
      <w:lvlJc w:val="left"/>
      <w:pPr>
        <w:ind w:left="5858" w:hanging="360"/>
      </w:pPr>
    </w:lvl>
    <w:lvl w:ilvl="8" w:tplc="0809001B" w:tentative="1">
      <w:start w:val="1"/>
      <w:numFmt w:val="lowerRoman"/>
      <w:lvlText w:val="%9."/>
      <w:lvlJc w:val="right"/>
      <w:pPr>
        <w:ind w:left="6578" w:hanging="180"/>
      </w:pPr>
    </w:lvl>
  </w:abstractNum>
  <w:abstractNum w:abstractNumId="5" w15:restartNumberingAfterBreak="0">
    <w:nsid w:val="1644693F"/>
    <w:multiLevelType w:val="hybridMultilevel"/>
    <w:tmpl w:val="57F4BEF6"/>
    <w:lvl w:ilvl="0" w:tplc="1A1054F2">
      <w:start w:val="1"/>
      <w:numFmt w:val="lowerRoman"/>
      <w:lvlText w:val="(%1)"/>
      <w:lvlJc w:val="left"/>
      <w:pPr>
        <w:ind w:left="1215" w:hanging="720"/>
      </w:pPr>
      <w:rPr>
        <w:rFonts w:hint="default"/>
      </w:rPr>
    </w:lvl>
    <w:lvl w:ilvl="1" w:tplc="08090019" w:tentative="1">
      <w:start w:val="1"/>
      <w:numFmt w:val="lowerLetter"/>
      <w:lvlText w:val="%2."/>
      <w:lvlJc w:val="left"/>
      <w:pPr>
        <w:ind w:left="1575" w:hanging="360"/>
      </w:pPr>
    </w:lvl>
    <w:lvl w:ilvl="2" w:tplc="0809001B" w:tentative="1">
      <w:start w:val="1"/>
      <w:numFmt w:val="lowerRoman"/>
      <w:lvlText w:val="%3."/>
      <w:lvlJc w:val="right"/>
      <w:pPr>
        <w:ind w:left="2295" w:hanging="180"/>
      </w:pPr>
    </w:lvl>
    <w:lvl w:ilvl="3" w:tplc="0809000F" w:tentative="1">
      <w:start w:val="1"/>
      <w:numFmt w:val="decimal"/>
      <w:lvlText w:val="%4."/>
      <w:lvlJc w:val="left"/>
      <w:pPr>
        <w:ind w:left="3015" w:hanging="360"/>
      </w:pPr>
    </w:lvl>
    <w:lvl w:ilvl="4" w:tplc="08090019" w:tentative="1">
      <w:start w:val="1"/>
      <w:numFmt w:val="lowerLetter"/>
      <w:lvlText w:val="%5."/>
      <w:lvlJc w:val="left"/>
      <w:pPr>
        <w:ind w:left="3735" w:hanging="360"/>
      </w:pPr>
    </w:lvl>
    <w:lvl w:ilvl="5" w:tplc="0809001B" w:tentative="1">
      <w:start w:val="1"/>
      <w:numFmt w:val="lowerRoman"/>
      <w:lvlText w:val="%6."/>
      <w:lvlJc w:val="right"/>
      <w:pPr>
        <w:ind w:left="4455" w:hanging="180"/>
      </w:pPr>
    </w:lvl>
    <w:lvl w:ilvl="6" w:tplc="0809000F" w:tentative="1">
      <w:start w:val="1"/>
      <w:numFmt w:val="decimal"/>
      <w:lvlText w:val="%7."/>
      <w:lvlJc w:val="left"/>
      <w:pPr>
        <w:ind w:left="5175" w:hanging="360"/>
      </w:pPr>
    </w:lvl>
    <w:lvl w:ilvl="7" w:tplc="08090019" w:tentative="1">
      <w:start w:val="1"/>
      <w:numFmt w:val="lowerLetter"/>
      <w:lvlText w:val="%8."/>
      <w:lvlJc w:val="left"/>
      <w:pPr>
        <w:ind w:left="5895" w:hanging="360"/>
      </w:pPr>
    </w:lvl>
    <w:lvl w:ilvl="8" w:tplc="0809001B" w:tentative="1">
      <w:start w:val="1"/>
      <w:numFmt w:val="lowerRoman"/>
      <w:lvlText w:val="%9."/>
      <w:lvlJc w:val="right"/>
      <w:pPr>
        <w:ind w:left="6615" w:hanging="180"/>
      </w:pPr>
    </w:lvl>
  </w:abstractNum>
  <w:abstractNum w:abstractNumId="6" w15:restartNumberingAfterBreak="0">
    <w:nsid w:val="1A060319"/>
    <w:multiLevelType w:val="hybridMultilevel"/>
    <w:tmpl w:val="3086F3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710266A"/>
    <w:multiLevelType w:val="hybridMultilevel"/>
    <w:tmpl w:val="D41E266A"/>
    <w:lvl w:ilvl="0" w:tplc="401A9F6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9842B8A"/>
    <w:multiLevelType w:val="hybridMultilevel"/>
    <w:tmpl w:val="F5EA99D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3FB96DD1"/>
    <w:multiLevelType w:val="hybridMultilevel"/>
    <w:tmpl w:val="981835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12D2EB2"/>
    <w:multiLevelType w:val="hybridMultilevel"/>
    <w:tmpl w:val="103AFDF0"/>
    <w:lvl w:ilvl="0" w:tplc="D0BA10DC">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3711443"/>
    <w:multiLevelType w:val="hybridMultilevel"/>
    <w:tmpl w:val="7A8E320E"/>
    <w:lvl w:ilvl="0" w:tplc="FFFFFFFF">
      <w:start w:val="1"/>
      <w:numFmt w:val="lowerRoman"/>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2" w15:restartNumberingAfterBreak="0">
    <w:nsid w:val="444C63B1"/>
    <w:multiLevelType w:val="hybridMultilevel"/>
    <w:tmpl w:val="F71C927E"/>
    <w:lvl w:ilvl="0" w:tplc="A5ECE86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4D14033"/>
    <w:multiLevelType w:val="hybridMultilevel"/>
    <w:tmpl w:val="71C044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88E2C68"/>
    <w:multiLevelType w:val="hybridMultilevel"/>
    <w:tmpl w:val="BC1E81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66E05BD"/>
    <w:multiLevelType w:val="hybridMultilevel"/>
    <w:tmpl w:val="99028E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CE63491"/>
    <w:multiLevelType w:val="hybridMultilevel"/>
    <w:tmpl w:val="45A2DD3E"/>
    <w:lvl w:ilvl="0" w:tplc="9F4CAE40">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32F4350"/>
    <w:multiLevelType w:val="hybridMultilevel"/>
    <w:tmpl w:val="5268C9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5BB02F9"/>
    <w:multiLevelType w:val="hybridMultilevel"/>
    <w:tmpl w:val="776AB970"/>
    <w:lvl w:ilvl="0" w:tplc="04EE7B4C">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A47744"/>
    <w:multiLevelType w:val="hybridMultilevel"/>
    <w:tmpl w:val="73FE3240"/>
    <w:lvl w:ilvl="0" w:tplc="0B6EC716">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54194346">
    <w:abstractNumId w:val="18"/>
  </w:num>
  <w:num w:numId="2" w16cid:durableId="1156723761">
    <w:abstractNumId w:val="14"/>
  </w:num>
  <w:num w:numId="3" w16cid:durableId="484317258">
    <w:abstractNumId w:val="15"/>
  </w:num>
  <w:num w:numId="4" w16cid:durableId="1861510565">
    <w:abstractNumId w:val="9"/>
  </w:num>
  <w:num w:numId="5" w16cid:durableId="1643466055">
    <w:abstractNumId w:val="6"/>
  </w:num>
  <w:num w:numId="6" w16cid:durableId="1333799085">
    <w:abstractNumId w:val="13"/>
  </w:num>
  <w:num w:numId="7" w16cid:durableId="252473481">
    <w:abstractNumId w:val="4"/>
  </w:num>
  <w:num w:numId="8" w16cid:durableId="628631941">
    <w:abstractNumId w:val="7"/>
  </w:num>
  <w:num w:numId="9" w16cid:durableId="490605840">
    <w:abstractNumId w:val="5"/>
  </w:num>
  <w:num w:numId="10" w16cid:durableId="1606420690">
    <w:abstractNumId w:val="12"/>
  </w:num>
  <w:num w:numId="11" w16cid:durableId="1795562613">
    <w:abstractNumId w:val="16"/>
  </w:num>
  <w:num w:numId="12" w16cid:durableId="1632592628">
    <w:abstractNumId w:val="0"/>
  </w:num>
  <w:num w:numId="13" w16cid:durableId="883833209">
    <w:abstractNumId w:val="17"/>
  </w:num>
  <w:num w:numId="14" w16cid:durableId="855074069">
    <w:abstractNumId w:val="19"/>
  </w:num>
  <w:num w:numId="15" w16cid:durableId="623081958">
    <w:abstractNumId w:val="2"/>
  </w:num>
  <w:num w:numId="16" w16cid:durableId="1586843828">
    <w:abstractNumId w:val="10"/>
  </w:num>
  <w:num w:numId="17" w16cid:durableId="510070960">
    <w:abstractNumId w:val="1"/>
  </w:num>
  <w:num w:numId="18" w16cid:durableId="1017073308">
    <w:abstractNumId w:val="11"/>
  </w:num>
  <w:num w:numId="19" w16cid:durableId="267129233">
    <w:abstractNumId w:val="3"/>
  </w:num>
  <w:num w:numId="20" w16cid:durableId="1308783554">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427C"/>
    <w:rsid w:val="00000C9F"/>
    <w:rsid w:val="00001C5A"/>
    <w:rsid w:val="00001D58"/>
    <w:rsid w:val="000031A4"/>
    <w:rsid w:val="0000325F"/>
    <w:rsid w:val="0000422B"/>
    <w:rsid w:val="000046A1"/>
    <w:rsid w:val="0000684B"/>
    <w:rsid w:val="00006A76"/>
    <w:rsid w:val="00007BDA"/>
    <w:rsid w:val="00007E88"/>
    <w:rsid w:val="00010663"/>
    <w:rsid w:val="00012222"/>
    <w:rsid w:val="0001305D"/>
    <w:rsid w:val="00014672"/>
    <w:rsid w:val="00016B40"/>
    <w:rsid w:val="00021F15"/>
    <w:rsid w:val="0002266E"/>
    <w:rsid w:val="00022D1C"/>
    <w:rsid w:val="000238AD"/>
    <w:rsid w:val="00024A3C"/>
    <w:rsid w:val="00024D45"/>
    <w:rsid w:val="00026883"/>
    <w:rsid w:val="00026DA4"/>
    <w:rsid w:val="000301BD"/>
    <w:rsid w:val="000309A4"/>
    <w:rsid w:val="000309CA"/>
    <w:rsid w:val="00033270"/>
    <w:rsid w:val="000334DE"/>
    <w:rsid w:val="000402BC"/>
    <w:rsid w:val="000406B0"/>
    <w:rsid w:val="00042D9B"/>
    <w:rsid w:val="00043423"/>
    <w:rsid w:val="00044556"/>
    <w:rsid w:val="00044DFB"/>
    <w:rsid w:val="00045C60"/>
    <w:rsid w:val="00047B7E"/>
    <w:rsid w:val="00050A80"/>
    <w:rsid w:val="00050DF1"/>
    <w:rsid w:val="00051034"/>
    <w:rsid w:val="0005131D"/>
    <w:rsid w:val="0005634A"/>
    <w:rsid w:val="00057109"/>
    <w:rsid w:val="00061C96"/>
    <w:rsid w:val="00063013"/>
    <w:rsid w:val="000648D6"/>
    <w:rsid w:val="00064CD8"/>
    <w:rsid w:val="00066AAB"/>
    <w:rsid w:val="00066F79"/>
    <w:rsid w:val="00071296"/>
    <w:rsid w:val="00073806"/>
    <w:rsid w:val="00074FF9"/>
    <w:rsid w:val="000760BF"/>
    <w:rsid w:val="00080FD0"/>
    <w:rsid w:val="00084791"/>
    <w:rsid w:val="000862A5"/>
    <w:rsid w:val="0008652D"/>
    <w:rsid w:val="0008670D"/>
    <w:rsid w:val="00090F87"/>
    <w:rsid w:val="00091B86"/>
    <w:rsid w:val="00093C16"/>
    <w:rsid w:val="000956C4"/>
    <w:rsid w:val="000A415B"/>
    <w:rsid w:val="000A6DC4"/>
    <w:rsid w:val="000B122B"/>
    <w:rsid w:val="000B125F"/>
    <w:rsid w:val="000B1A86"/>
    <w:rsid w:val="000B1AD9"/>
    <w:rsid w:val="000B273B"/>
    <w:rsid w:val="000B53E4"/>
    <w:rsid w:val="000B6BE3"/>
    <w:rsid w:val="000C16C7"/>
    <w:rsid w:val="000C1748"/>
    <w:rsid w:val="000C24AF"/>
    <w:rsid w:val="000C2C18"/>
    <w:rsid w:val="000C35B6"/>
    <w:rsid w:val="000C507D"/>
    <w:rsid w:val="000C5638"/>
    <w:rsid w:val="000C64CB"/>
    <w:rsid w:val="000C66C6"/>
    <w:rsid w:val="000C7834"/>
    <w:rsid w:val="000D46FD"/>
    <w:rsid w:val="000D59F5"/>
    <w:rsid w:val="000D6326"/>
    <w:rsid w:val="000D6586"/>
    <w:rsid w:val="000D6EDE"/>
    <w:rsid w:val="000E1BCE"/>
    <w:rsid w:val="000E1C80"/>
    <w:rsid w:val="000E5FF6"/>
    <w:rsid w:val="000E6BB7"/>
    <w:rsid w:val="000E6DCA"/>
    <w:rsid w:val="000E6DD9"/>
    <w:rsid w:val="000E70AC"/>
    <w:rsid w:val="000F1EAB"/>
    <w:rsid w:val="000F24B8"/>
    <w:rsid w:val="000F28CC"/>
    <w:rsid w:val="000F2D9B"/>
    <w:rsid w:val="000F3467"/>
    <w:rsid w:val="000F43A7"/>
    <w:rsid w:val="000F54B6"/>
    <w:rsid w:val="000F6055"/>
    <w:rsid w:val="000F76F5"/>
    <w:rsid w:val="001004D1"/>
    <w:rsid w:val="001009FA"/>
    <w:rsid w:val="00100E71"/>
    <w:rsid w:val="00100EBE"/>
    <w:rsid w:val="00102BD2"/>
    <w:rsid w:val="00102E4C"/>
    <w:rsid w:val="00103559"/>
    <w:rsid w:val="00103848"/>
    <w:rsid w:val="001049BB"/>
    <w:rsid w:val="001058FD"/>
    <w:rsid w:val="00105A35"/>
    <w:rsid w:val="00105C10"/>
    <w:rsid w:val="00105DA1"/>
    <w:rsid w:val="0010609A"/>
    <w:rsid w:val="00106768"/>
    <w:rsid w:val="0010791B"/>
    <w:rsid w:val="00112C73"/>
    <w:rsid w:val="00112DCB"/>
    <w:rsid w:val="0011342B"/>
    <w:rsid w:val="001134BC"/>
    <w:rsid w:val="001136E4"/>
    <w:rsid w:val="0011489B"/>
    <w:rsid w:val="001148F8"/>
    <w:rsid w:val="00114FD0"/>
    <w:rsid w:val="00115F43"/>
    <w:rsid w:val="00117094"/>
    <w:rsid w:val="00117469"/>
    <w:rsid w:val="0012003B"/>
    <w:rsid w:val="00122554"/>
    <w:rsid w:val="00122CEE"/>
    <w:rsid w:val="00122F53"/>
    <w:rsid w:val="0012300E"/>
    <w:rsid w:val="001252B2"/>
    <w:rsid w:val="00133276"/>
    <w:rsid w:val="00133C73"/>
    <w:rsid w:val="0013427C"/>
    <w:rsid w:val="0013461C"/>
    <w:rsid w:val="00137F16"/>
    <w:rsid w:val="00140A51"/>
    <w:rsid w:val="00140BFB"/>
    <w:rsid w:val="00143297"/>
    <w:rsid w:val="001449B5"/>
    <w:rsid w:val="00145D3B"/>
    <w:rsid w:val="00146CB6"/>
    <w:rsid w:val="001529F4"/>
    <w:rsid w:val="00153047"/>
    <w:rsid w:val="00153C1E"/>
    <w:rsid w:val="00154037"/>
    <w:rsid w:val="00155F0A"/>
    <w:rsid w:val="00156CB1"/>
    <w:rsid w:val="0016318A"/>
    <w:rsid w:val="0016479C"/>
    <w:rsid w:val="00164AF7"/>
    <w:rsid w:val="0016700A"/>
    <w:rsid w:val="00167C2F"/>
    <w:rsid w:val="0017203A"/>
    <w:rsid w:val="001739E6"/>
    <w:rsid w:val="001749A4"/>
    <w:rsid w:val="00176843"/>
    <w:rsid w:val="00177D52"/>
    <w:rsid w:val="00180100"/>
    <w:rsid w:val="00180531"/>
    <w:rsid w:val="00182619"/>
    <w:rsid w:val="00183379"/>
    <w:rsid w:val="00183AC8"/>
    <w:rsid w:val="0018717E"/>
    <w:rsid w:val="00187A7F"/>
    <w:rsid w:val="00191133"/>
    <w:rsid w:val="00192556"/>
    <w:rsid w:val="00192D86"/>
    <w:rsid w:val="00192FD3"/>
    <w:rsid w:val="00193AA8"/>
    <w:rsid w:val="00193C56"/>
    <w:rsid w:val="00194127"/>
    <w:rsid w:val="0019461E"/>
    <w:rsid w:val="001948A5"/>
    <w:rsid w:val="00194B1F"/>
    <w:rsid w:val="00194D3D"/>
    <w:rsid w:val="00195383"/>
    <w:rsid w:val="001956BB"/>
    <w:rsid w:val="00195A35"/>
    <w:rsid w:val="00196D0E"/>
    <w:rsid w:val="001974C5"/>
    <w:rsid w:val="00197FB3"/>
    <w:rsid w:val="001A0565"/>
    <w:rsid w:val="001A0791"/>
    <w:rsid w:val="001A0D1B"/>
    <w:rsid w:val="001A0DA2"/>
    <w:rsid w:val="001A0E07"/>
    <w:rsid w:val="001A194E"/>
    <w:rsid w:val="001A1CE4"/>
    <w:rsid w:val="001A2484"/>
    <w:rsid w:val="001A3667"/>
    <w:rsid w:val="001A3EFE"/>
    <w:rsid w:val="001A3F7F"/>
    <w:rsid w:val="001A40F1"/>
    <w:rsid w:val="001A41F4"/>
    <w:rsid w:val="001A5C10"/>
    <w:rsid w:val="001A5FBA"/>
    <w:rsid w:val="001A6800"/>
    <w:rsid w:val="001B02AA"/>
    <w:rsid w:val="001B189C"/>
    <w:rsid w:val="001B24ED"/>
    <w:rsid w:val="001B2818"/>
    <w:rsid w:val="001B28EB"/>
    <w:rsid w:val="001B3110"/>
    <w:rsid w:val="001B4919"/>
    <w:rsid w:val="001C2725"/>
    <w:rsid w:val="001C32CE"/>
    <w:rsid w:val="001C3E1B"/>
    <w:rsid w:val="001C558C"/>
    <w:rsid w:val="001C6864"/>
    <w:rsid w:val="001D0154"/>
    <w:rsid w:val="001D09F7"/>
    <w:rsid w:val="001D1D00"/>
    <w:rsid w:val="001D34FA"/>
    <w:rsid w:val="001D4361"/>
    <w:rsid w:val="001D4D1C"/>
    <w:rsid w:val="001D547E"/>
    <w:rsid w:val="001E14D3"/>
    <w:rsid w:val="001E1627"/>
    <w:rsid w:val="001E4A23"/>
    <w:rsid w:val="001E572C"/>
    <w:rsid w:val="001E7175"/>
    <w:rsid w:val="001F1259"/>
    <w:rsid w:val="001F1E1A"/>
    <w:rsid w:val="001F2824"/>
    <w:rsid w:val="001F2A61"/>
    <w:rsid w:val="001F2A67"/>
    <w:rsid w:val="001F2F7F"/>
    <w:rsid w:val="001F38BA"/>
    <w:rsid w:val="001F41E0"/>
    <w:rsid w:val="001F4D16"/>
    <w:rsid w:val="001F6F73"/>
    <w:rsid w:val="002001C5"/>
    <w:rsid w:val="0020032B"/>
    <w:rsid w:val="00200F02"/>
    <w:rsid w:val="00201831"/>
    <w:rsid w:val="00204A54"/>
    <w:rsid w:val="00204DEE"/>
    <w:rsid w:val="00205D06"/>
    <w:rsid w:val="00207A29"/>
    <w:rsid w:val="00210764"/>
    <w:rsid w:val="00211C2A"/>
    <w:rsid w:val="00214E90"/>
    <w:rsid w:val="00216300"/>
    <w:rsid w:val="002164B7"/>
    <w:rsid w:val="0021728E"/>
    <w:rsid w:val="00221C53"/>
    <w:rsid w:val="002227DD"/>
    <w:rsid w:val="00222842"/>
    <w:rsid w:val="002228BC"/>
    <w:rsid w:val="00223184"/>
    <w:rsid w:val="00223239"/>
    <w:rsid w:val="002255BD"/>
    <w:rsid w:val="00226919"/>
    <w:rsid w:val="00227C4D"/>
    <w:rsid w:val="00231896"/>
    <w:rsid w:val="002326BC"/>
    <w:rsid w:val="002334E4"/>
    <w:rsid w:val="00233C6F"/>
    <w:rsid w:val="00234588"/>
    <w:rsid w:val="002366AD"/>
    <w:rsid w:val="002408DF"/>
    <w:rsid w:val="00240A8B"/>
    <w:rsid w:val="00240D17"/>
    <w:rsid w:val="00241293"/>
    <w:rsid w:val="00241641"/>
    <w:rsid w:val="00241D4F"/>
    <w:rsid w:val="0024298C"/>
    <w:rsid w:val="0024317D"/>
    <w:rsid w:val="002436A6"/>
    <w:rsid w:val="00243A67"/>
    <w:rsid w:val="00243AF7"/>
    <w:rsid w:val="002448F0"/>
    <w:rsid w:val="00245B80"/>
    <w:rsid w:val="00251225"/>
    <w:rsid w:val="00251EC8"/>
    <w:rsid w:val="002523B7"/>
    <w:rsid w:val="0025437E"/>
    <w:rsid w:val="0025492B"/>
    <w:rsid w:val="0025539F"/>
    <w:rsid w:val="00255EDE"/>
    <w:rsid w:val="00257668"/>
    <w:rsid w:val="00260853"/>
    <w:rsid w:val="00260888"/>
    <w:rsid w:val="00260E54"/>
    <w:rsid w:val="00262D1F"/>
    <w:rsid w:val="00263018"/>
    <w:rsid w:val="002631A1"/>
    <w:rsid w:val="002648DC"/>
    <w:rsid w:val="00266DF2"/>
    <w:rsid w:val="00271622"/>
    <w:rsid w:val="00272D1C"/>
    <w:rsid w:val="00273D1A"/>
    <w:rsid w:val="002750C5"/>
    <w:rsid w:val="0027537A"/>
    <w:rsid w:val="002753BD"/>
    <w:rsid w:val="0027553C"/>
    <w:rsid w:val="00276A51"/>
    <w:rsid w:val="00280E99"/>
    <w:rsid w:val="00281934"/>
    <w:rsid w:val="0028232F"/>
    <w:rsid w:val="00285E80"/>
    <w:rsid w:val="002877F5"/>
    <w:rsid w:val="00287E86"/>
    <w:rsid w:val="0029112E"/>
    <w:rsid w:val="00291AE4"/>
    <w:rsid w:val="00292159"/>
    <w:rsid w:val="00292F6E"/>
    <w:rsid w:val="00294C35"/>
    <w:rsid w:val="00296587"/>
    <w:rsid w:val="002966E9"/>
    <w:rsid w:val="002967BB"/>
    <w:rsid w:val="00296A3C"/>
    <w:rsid w:val="00297C35"/>
    <w:rsid w:val="00297EFE"/>
    <w:rsid w:val="002A0D80"/>
    <w:rsid w:val="002A14D9"/>
    <w:rsid w:val="002A1FB4"/>
    <w:rsid w:val="002A2252"/>
    <w:rsid w:val="002A3C93"/>
    <w:rsid w:val="002A55B8"/>
    <w:rsid w:val="002A5ABD"/>
    <w:rsid w:val="002B15E0"/>
    <w:rsid w:val="002B686B"/>
    <w:rsid w:val="002C2397"/>
    <w:rsid w:val="002C4681"/>
    <w:rsid w:val="002C56D3"/>
    <w:rsid w:val="002C68BB"/>
    <w:rsid w:val="002D01C3"/>
    <w:rsid w:val="002D122C"/>
    <w:rsid w:val="002D2206"/>
    <w:rsid w:val="002D26BB"/>
    <w:rsid w:val="002D387D"/>
    <w:rsid w:val="002D458F"/>
    <w:rsid w:val="002D4C4E"/>
    <w:rsid w:val="002E0702"/>
    <w:rsid w:val="002E339E"/>
    <w:rsid w:val="002E6CF2"/>
    <w:rsid w:val="002E7692"/>
    <w:rsid w:val="002F06C3"/>
    <w:rsid w:val="002F1255"/>
    <w:rsid w:val="002F1334"/>
    <w:rsid w:val="002F1C61"/>
    <w:rsid w:val="002F382F"/>
    <w:rsid w:val="002F3DE5"/>
    <w:rsid w:val="002F429E"/>
    <w:rsid w:val="002F45D5"/>
    <w:rsid w:val="002F6C77"/>
    <w:rsid w:val="0030118B"/>
    <w:rsid w:val="0030131B"/>
    <w:rsid w:val="003014DD"/>
    <w:rsid w:val="00301814"/>
    <w:rsid w:val="00303838"/>
    <w:rsid w:val="003039D4"/>
    <w:rsid w:val="0030512B"/>
    <w:rsid w:val="00306346"/>
    <w:rsid w:val="00306462"/>
    <w:rsid w:val="0030688C"/>
    <w:rsid w:val="00307C5E"/>
    <w:rsid w:val="003115AC"/>
    <w:rsid w:val="00311BA1"/>
    <w:rsid w:val="0031357B"/>
    <w:rsid w:val="0031376B"/>
    <w:rsid w:val="0031404A"/>
    <w:rsid w:val="003155D9"/>
    <w:rsid w:val="0031676A"/>
    <w:rsid w:val="0031731C"/>
    <w:rsid w:val="0031760C"/>
    <w:rsid w:val="00321881"/>
    <w:rsid w:val="00322E38"/>
    <w:rsid w:val="00323710"/>
    <w:rsid w:val="00324B76"/>
    <w:rsid w:val="003270BA"/>
    <w:rsid w:val="00331E22"/>
    <w:rsid w:val="0033337A"/>
    <w:rsid w:val="003335BF"/>
    <w:rsid w:val="00333CF3"/>
    <w:rsid w:val="003342CB"/>
    <w:rsid w:val="00335266"/>
    <w:rsid w:val="00335C3B"/>
    <w:rsid w:val="0033786E"/>
    <w:rsid w:val="00342FB7"/>
    <w:rsid w:val="0034385B"/>
    <w:rsid w:val="00343CFA"/>
    <w:rsid w:val="0034411F"/>
    <w:rsid w:val="00344437"/>
    <w:rsid w:val="00344BF8"/>
    <w:rsid w:val="00345282"/>
    <w:rsid w:val="003461AB"/>
    <w:rsid w:val="00346736"/>
    <w:rsid w:val="003469D4"/>
    <w:rsid w:val="003470E4"/>
    <w:rsid w:val="0034722D"/>
    <w:rsid w:val="0034767F"/>
    <w:rsid w:val="003506AC"/>
    <w:rsid w:val="0035070E"/>
    <w:rsid w:val="00350921"/>
    <w:rsid w:val="003511FE"/>
    <w:rsid w:val="00352B58"/>
    <w:rsid w:val="00352E1A"/>
    <w:rsid w:val="00353993"/>
    <w:rsid w:val="00354762"/>
    <w:rsid w:val="0035526B"/>
    <w:rsid w:val="00355769"/>
    <w:rsid w:val="0035581C"/>
    <w:rsid w:val="00356EC4"/>
    <w:rsid w:val="00362E46"/>
    <w:rsid w:val="00363DB0"/>
    <w:rsid w:val="00367B32"/>
    <w:rsid w:val="0037465D"/>
    <w:rsid w:val="003762BD"/>
    <w:rsid w:val="00376412"/>
    <w:rsid w:val="003767F7"/>
    <w:rsid w:val="0037680B"/>
    <w:rsid w:val="00376ECA"/>
    <w:rsid w:val="003829A7"/>
    <w:rsid w:val="00385339"/>
    <w:rsid w:val="0038575C"/>
    <w:rsid w:val="00385BBB"/>
    <w:rsid w:val="0038752A"/>
    <w:rsid w:val="00390407"/>
    <w:rsid w:val="0039567F"/>
    <w:rsid w:val="00395B77"/>
    <w:rsid w:val="00397CBF"/>
    <w:rsid w:val="00397DD1"/>
    <w:rsid w:val="003A10F6"/>
    <w:rsid w:val="003A13AD"/>
    <w:rsid w:val="003A2FEB"/>
    <w:rsid w:val="003A468D"/>
    <w:rsid w:val="003A4DE5"/>
    <w:rsid w:val="003A57B7"/>
    <w:rsid w:val="003A59EB"/>
    <w:rsid w:val="003A5FF7"/>
    <w:rsid w:val="003B0EE1"/>
    <w:rsid w:val="003B1F49"/>
    <w:rsid w:val="003B2BFE"/>
    <w:rsid w:val="003B34BA"/>
    <w:rsid w:val="003B3AD5"/>
    <w:rsid w:val="003B3FDC"/>
    <w:rsid w:val="003B531F"/>
    <w:rsid w:val="003B54E3"/>
    <w:rsid w:val="003B65E3"/>
    <w:rsid w:val="003B7313"/>
    <w:rsid w:val="003C032D"/>
    <w:rsid w:val="003C03E3"/>
    <w:rsid w:val="003C0BD5"/>
    <w:rsid w:val="003C0D17"/>
    <w:rsid w:val="003C1C8F"/>
    <w:rsid w:val="003C25C0"/>
    <w:rsid w:val="003C3205"/>
    <w:rsid w:val="003C3B89"/>
    <w:rsid w:val="003C3F24"/>
    <w:rsid w:val="003C4478"/>
    <w:rsid w:val="003C5C80"/>
    <w:rsid w:val="003C7898"/>
    <w:rsid w:val="003D4C6F"/>
    <w:rsid w:val="003D4FC2"/>
    <w:rsid w:val="003D6076"/>
    <w:rsid w:val="003D672F"/>
    <w:rsid w:val="003E01D2"/>
    <w:rsid w:val="003E080A"/>
    <w:rsid w:val="003E09F9"/>
    <w:rsid w:val="003E20F5"/>
    <w:rsid w:val="003E2513"/>
    <w:rsid w:val="003E2A36"/>
    <w:rsid w:val="003E34BC"/>
    <w:rsid w:val="003E472A"/>
    <w:rsid w:val="003E4D11"/>
    <w:rsid w:val="003E6104"/>
    <w:rsid w:val="003E7797"/>
    <w:rsid w:val="003E7C3A"/>
    <w:rsid w:val="003F097A"/>
    <w:rsid w:val="003F1118"/>
    <w:rsid w:val="003F1184"/>
    <w:rsid w:val="003F28A9"/>
    <w:rsid w:val="003F34B0"/>
    <w:rsid w:val="003F5DF7"/>
    <w:rsid w:val="003F6760"/>
    <w:rsid w:val="003F6D77"/>
    <w:rsid w:val="003F70AC"/>
    <w:rsid w:val="003F7FEF"/>
    <w:rsid w:val="00401967"/>
    <w:rsid w:val="00401F20"/>
    <w:rsid w:val="00402DB3"/>
    <w:rsid w:val="004034B2"/>
    <w:rsid w:val="00403C17"/>
    <w:rsid w:val="00404401"/>
    <w:rsid w:val="0040442C"/>
    <w:rsid w:val="0040487A"/>
    <w:rsid w:val="004067B7"/>
    <w:rsid w:val="00407225"/>
    <w:rsid w:val="0041021D"/>
    <w:rsid w:val="00413F5A"/>
    <w:rsid w:val="00414257"/>
    <w:rsid w:val="00416327"/>
    <w:rsid w:val="004169D4"/>
    <w:rsid w:val="0041768E"/>
    <w:rsid w:val="00417A51"/>
    <w:rsid w:val="00420302"/>
    <w:rsid w:val="004209BF"/>
    <w:rsid w:val="00420CEF"/>
    <w:rsid w:val="004220E4"/>
    <w:rsid w:val="00425630"/>
    <w:rsid w:val="004304A9"/>
    <w:rsid w:val="0043171E"/>
    <w:rsid w:val="004326D4"/>
    <w:rsid w:val="004337D1"/>
    <w:rsid w:val="004353F4"/>
    <w:rsid w:val="004361C0"/>
    <w:rsid w:val="00436245"/>
    <w:rsid w:val="00436ADC"/>
    <w:rsid w:val="00437F83"/>
    <w:rsid w:val="00440009"/>
    <w:rsid w:val="00442702"/>
    <w:rsid w:val="00442CC6"/>
    <w:rsid w:val="004435B9"/>
    <w:rsid w:val="004436C3"/>
    <w:rsid w:val="00443D9B"/>
    <w:rsid w:val="00445244"/>
    <w:rsid w:val="00446520"/>
    <w:rsid w:val="004469FD"/>
    <w:rsid w:val="00447092"/>
    <w:rsid w:val="00450CE0"/>
    <w:rsid w:val="004510EE"/>
    <w:rsid w:val="00451740"/>
    <w:rsid w:val="0045228E"/>
    <w:rsid w:val="00452E05"/>
    <w:rsid w:val="004532C2"/>
    <w:rsid w:val="00454C82"/>
    <w:rsid w:val="004555C5"/>
    <w:rsid w:val="00460B3A"/>
    <w:rsid w:val="004625B1"/>
    <w:rsid w:val="00462A0F"/>
    <w:rsid w:val="004723CA"/>
    <w:rsid w:val="00473329"/>
    <w:rsid w:val="00474588"/>
    <w:rsid w:val="00475A5C"/>
    <w:rsid w:val="0047749A"/>
    <w:rsid w:val="00480184"/>
    <w:rsid w:val="00480E91"/>
    <w:rsid w:val="00481511"/>
    <w:rsid w:val="004818A5"/>
    <w:rsid w:val="00482E80"/>
    <w:rsid w:val="00483942"/>
    <w:rsid w:val="00483E20"/>
    <w:rsid w:val="0048404A"/>
    <w:rsid w:val="004846DD"/>
    <w:rsid w:val="004864C7"/>
    <w:rsid w:val="00490344"/>
    <w:rsid w:val="00490542"/>
    <w:rsid w:val="00493496"/>
    <w:rsid w:val="00493F40"/>
    <w:rsid w:val="00494E01"/>
    <w:rsid w:val="00495318"/>
    <w:rsid w:val="00495D7A"/>
    <w:rsid w:val="00495DC1"/>
    <w:rsid w:val="0049652D"/>
    <w:rsid w:val="00496E60"/>
    <w:rsid w:val="004976A2"/>
    <w:rsid w:val="004A1BA8"/>
    <w:rsid w:val="004A3FD2"/>
    <w:rsid w:val="004A4DAF"/>
    <w:rsid w:val="004A542B"/>
    <w:rsid w:val="004A66AF"/>
    <w:rsid w:val="004B0C09"/>
    <w:rsid w:val="004B0D93"/>
    <w:rsid w:val="004B29D9"/>
    <w:rsid w:val="004B333A"/>
    <w:rsid w:val="004B5F8D"/>
    <w:rsid w:val="004B6495"/>
    <w:rsid w:val="004B64D1"/>
    <w:rsid w:val="004B6874"/>
    <w:rsid w:val="004C01CE"/>
    <w:rsid w:val="004C0472"/>
    <w:rsid w:val="004C157E"/>
    <w:rsid w:val="004C1A07"/>
    <w:rsid w:val="004C1DAD"/>
    <w:rsid w:val="004C1EAA"/>
    <w:rsid w:val="004C2790"/>
    <w:rsid w:val="004C2B0A"/>
    <w:rsid w:val="004C4145"/>
    <w:rsid w:val="004C65AB"/>
    <w:rsid w:val="004C7F3D"/>
    <w:rsid w:val="004C7F79"/>
    <w:rsid w:val="004D139C"/>
    <w:rsid w:val="004D1CC3"/>
    <w:rsid w:val="004D1D41"/>
    <w:rsid w:val="004D35A7"/>
    <w:rsid w:val="004D3CF8"/>
    <w:rsid w:val="004D49D5"/>
    <w:rsid w:val="004D74EB"/>
    <w:rsid w:val="004D7A18"/>
    <w:rsid w:val="004D7EDF"/>
    <w:rsid w:val="004E090D"/>
    <w:rsid w:val="004E2B28"/>
    <w:rsid w:val="004E3942"/>
    <w:rsid w:val="004E4803"/>
    <w:rsid w:val="004E56FE"/>
    <w:rsid w:val="004E58C7"/>
    <w:rsid w:val="004E61A3"/>
    <w:rsid w:val="004E7C56"/>
    <w:rsid w:val="004F0DC6"/>
    <w:rsid w:val="004F116E"/>
    <w:rsid w:val="004F2316"/>
    <w:rsid w:val="004F2FE0"/>
    <w:rsid w:val="004F50DA"/>
    <w:rsid w:val="004F5429"/>
    <w:rsid w:val="0050115F"/>
    <w:rsid w:val="005026B1"/>
    <w:rsid w:val="00503E83"/>
    <w:rsid w:val="00505B6D"/>
    <w:rsid w:val="0050702F"/>
    <w:rsid w:val="005119AC"/>
    <w:rsid w:val="00511C56"/>
    <w:rsid w:val="00512E63"/>
    <w:rsid w:val="00513D57"/>
    <w:rsid w:val="0051424F"/>
    <w:rsid w:val="005155FC"/>
    <w:rsid w:val="00517549"/>
    <w:rsid w:val="00521A7F"/>
    <w:rsid w:val="005225AE"/>
    <w:rsid w:val="00525852"/>
    <w:rsid w:val="0052694F"/>
    <w:rsid w:val="005309BC"/>
    <w:rsid w:val="00530CEC"/>
    <w:rsid w:val="00532084"/>
    <w:rsid w:val="005325B9"/>
    <w:rsid w:val="00536193"/>
    <w:rsid w:val="005367D8"/>
    <w:rsid w:val="00536F37"/>
    <w:rsid w:val="00537CFD"/>
    <w:rsid w:val="00537DC1"/>
    <w:rsid w:val="005406A5"/>
    <w:rsid w:val="00541510"/>
    <w:rsid w:val="005434B8"/>
    <w:rsid w:val="00543A14"/>
    <w:rsid w:val="00543B40"/>
    <w:rsid w:val="00544222"/>
    <w:rsid w:val="005448C3"/>
    <w:rsid w:val="005449A0"/>
    <w:rsid w:val="005467E7"/>
    <w:rsid w:val="005467E9"/>
    <w:rsid w:val="005521E4"/>
    <w:rsid w:val="00554D20"/>
    <w:rsid w:val="0055576D"/>
    <w:rsid w:val="00555A1E"/>
    <w:rsid w:val="00556801"/>
    <w:rsid w:val="00556A4A"/>
    <w:rsid w:val="00556FB6"/>
    <w:rsid w:val="00557AEB"/>
    <w:rsid w:val="00561065"/>
    <w:rsid w:val="00562A18"/>
    <w:rsid w:val="00563057"/>
    <w:rsid w:val="00563B5A"/>
    <w:rsid w:val="00563DAC"/>
    <w:rsid w:val="00563FFB"/>
    <w:rsid w:val="00564074"/>
    <w:rsid w:val="00564691"/>
    <w:rsid w:val="0056652C"/>
    <w:rsid w:val="005665D5"/>
    <w:rsid w:val="005671DB"/>
    <w:rsid w:val="005702E8"/>
    <w:rsid w:val="005708B4"/>
    <w:rsid w:val="00571889"/>
    <w:rsid w:val="005722A7"/>
    <w:rsid w:val="00573588"/>
    <w:rsid w:val="00574091"/>
    <w:rsid w:val="0057620C"/>
    <w:rsid w:val="005765A7"/>
    <w:rsid w:val="00576B5B"/>
    <w:rsid w:val="00577AE7"/>
    <w:rsid w:val="0058146E"/>
    <w:rsid w:val="00582CCF"/>
    <w:rsid w:val="00583180"/>
    <w:rsid w:val="00583640"/>
    <w:rsid w:val="00584203"/>
    <w:rsid w:val="00586E13"/>
    <w:rsid w:val="00586E6D"/>
    <w:rsid w:val="00587546"/>
    <w:rsid w:val="005924D1"/>
    <w:rsid w:val="00592C0F"/>
    <w:rsid w:val="00594298"/>
    <w:rsid w:val="0059585E"/>
    <w:rsid w:val="005A051D"/>
    <w:rsid w:val="005A1680"/>
    <w:rsid w:val="005A670C"/>
    <w:rsid w:val="005A68AF"/>
    <w:rsid w:val="005A6EDB"/>
    <w:rsid w:val="005B4408"/>
    <w:rsid w:val="005B4E52"/>
    <w:rsid w:val="005B5397"/>
    <w:rsid w:val="005B5534"/>
    <w:rsid w:val="005B556F"/>
    <w:rsid w:val="005B6D8B"/>
    <w:rsid w:val="005C2CD6"/>
    <w:rsid w:val="005C5131"/>
    <w:rsid w:val="005C5479"/>
    <w:rsid w:val="005C5A34"/>
    <w:rsid w:val="005C5CE7"/>
    <w:rsid w:val="005C5F85"/>
    <w:rsid w:val="005C6213"/>
    <w:rsid w:val="005C69F8"/>
    <w:rsid w:val="005C6BC5"/>
    <w:rsid w:val="005C76A8"/>
    <w:rsid w:val="005D03CC"/>
    <w:rsid w:val="005D34E9"/>
    <w:rsid w:val="005D476E"/>
    <w:rsid w:val="005D48C3"/>
    <w:rsid w:val="005D6E85"/>
    <w:rsid w:val="005E1F15"/>
    <w:rsid w:val="005E23F7"/>
    <w:rsid w:val="005E2BC8"/>
    <w:rsid w:val="005E2CE4"/>
    <w:rsid w:val="005E2EF4"/>
    <w:rsid w:val="005E564E"/>
    <w:rsid w:val="005E7F5D"/>
    <w:rsid w:val="005F1FFC"/>
    <w:rsid w:val="005F342A"/>
    <w:rsid w:val="005F4976"/>
    <w:rsid w:val="005F58AC"/>
    <w:rsid w:val="005F7ECB"/>
    <w:rsid w:val="00600164"/>
    <w:rsid w:val="00600196"/>
    <w:rsid w:val="006018CA"/>
    <w:rsid w:val="00601C26"/>
    <w:rsid w:val="00602456"/>
    <w:rsid w:val="00602716"/>
    <w:rsid w:val="0060345C"/>
    <w:rsid w:val="00603E25"/>
    <w:rsid w:val="006047C0"/>
    <w:rsid w:val="0060521C"/>
    <w:rsid w:val="00605393"/>
    <w:rsid w:val="00606C28"/>
    <w:rsid w:val="00607855"/>
    <w:rsid w:val="0060796A"/>
    <w:rsid w:val="006079C2"/>
    <w:rsid w:val="0061097F"/>
    <w:rsid w:val="0061143F"/>
    <w:rsid w:val="006126F9"/>
    <w:rsid w:val="00613944"/>
    <w:rsid w:val="0061536B"/>
    <w:rsid w:val="006165B8"/>
    <w:rsid w:val="006209C4"/>
    <w:rsid w:val="0062159A"/>
    <w:rsid w:val="00622BFB"/>
    <w:rsid w:val="006233C1"/>
    <w:rsid w:val="0062352C"/>
    <w:rsid w:val="00624D00"/>
    <w:rsid w:val="006252CD"/>
    <w:rsid w:val="00627AAB"/>
    <w:rsid w:val="00627E93"/>
    <w:rsid w:val="006302F1"/>
    <w:rsid w:val="00630C73"/>
    <w:rsid w:val="00631525"/>
    <w:rsid w:val="00632222"/>
    <w:rsid w:val="006327AC"/>
    <w:rsid w:val="006331A6"/>
    <w:rsid w:val="00634C9A"/>
    <w:rsid w:val="006421F5"/>
    <w:rsid w:val="00643350"/>
    <w:rsid w:val="00647539"/>
    <w:rsid w:val="00652676"/>
    <w:rsid w:val="00652BC4"/>
    <w:rsid w:val="00653875"/>
    <w:rsid w:val="006551A0"/>
    <w:rsid w:val="006610CE"/>
    <w:rsid w:val="00661A7B"/>
    <w:rsid w:val="006678C2"/>
    <w:rsid w:val="006733A8"/>
    <w:rsid w:val="00676067"/>
    <w:rsid w:val="006778F6"/>
    <w:rsid w:val="00677BA5"/>
    <w:rsid w:val="00677E19"/>
    <w:rsid w:val="00677EE4"/>
    <w:rsid w:val="00677F45"/>
    <w:rsid w:val="00681960"/>
    <w:rsid w:val="00681A6E"/>
    <w:rsid w:val="0068447F"/>
    <w:rsid w:val="00684705"/>
    <w:rsid w:val="00687746"/>
    <w:rsid w:val="00687EA8"/>
    <w:rsid w:val="00690198"/>
    <w:rsid w:val="00690EE3"/>
    <w:rsid w:val="00691C67"/>
    <w:rsid w:val="006922D8"/>
    <w:rsid w:val="00693517"/>
    <w:rsid w:val="0069355A"/>
    <w:rsid w:val="006935D0"/>
    <w:rsid w:val="00694F13"/>
    <w:rsid w:val="0069563E"/>
    <w:rsid w:val="00696779"/>
    <w:rsid w:val="006972E5"/>
    <w:rsid w:val="006979B4"/>
    <w:rsid w:val="006A0369"/>
    <w:rsid w:val="006A407A"/>
    <w:rsid w:val="006A4B61"/>
    <w:rsid w:val="006A7979"/>
    <w:rsid w:val="006B0B2F"/>
    <w:rsid w:val="006B1A10"/>
    <w:rsid w:val="006B2FA5"/>
    <w:rsid w:val="006B357C"/>
    <w:rsid w:val="006B5D3B"/>
    <w:rsid w:val="006B686A"/>
    <w:rsid w:val="006C0887"/>
    <w:rsid w:val="006C0F53"/>
    <w:rsid w:val="006C15B1"/>
    <w:rsid w:val="006C17EB"/>
    <w:rsid w:val="006C51B4"/>
    <w:rsid w:val="006C55D9"/>
    <w:rsid w:val="006C6279"/>
    <w:rsid w:val="006C6A63"/>
    <w:rsid w:val="006C6B57"/>
    <w:rsid w:val="006C7EC0"/>
    <w:rsid w:val="006D2A92"/>
    <w:rsid w:val="006D31DF"/>
    <w:rsid w:val="006D410F"/>
    <w:rsid w:val="006D5D7B"/>
    <w:rsid w:val="006D64B3"/>
    <w:rsid w:val="006D6CD2"/>
    <w:rsid w:val="006D7057"/>
    <w:rsid w:val="006D76EA"/>
    <w:rsid w:val="006D78AC"/>
    <w:rsid w:val="006D7E18"/>
    <w:rsid w:val="006E015C"/>
    <w:rsid w:val="006E0303"/>
    <w:rsid w:val="006E156B"/>
    <w:rsid w:val="006E16D8"/>
    <w:rsid w:val="006E485A"/>
    <w:rsid w:val="006E4E1B"/>
    <w:rsid w:val="006E621E"/>
    <w:rsid w:val="006E62F9"/>
    <w:rsid w:val="006E6721"/>
    <w:rsid w:val="006E6D25"/>
    <w:rsid w:val="006E7692"/>
    <w:rsid w:val="006F0597"/>
    <w:rsid w:val="006F21D2"/>
    <w:rsid w:val="006F27B0"/>
    <w:rsid w:val="006F4287"/>
    <w:rsid w:val="006F5683"/>
    <w:rsid w:val="006F5CE0"/>
    <w:rsid w:val="00700F48"/>
    <w:rsid w:val="0070185E"/>
    <w:rsid w:val="00701B1D"/>
    <w:rsid w:val="00701F27"/>
    <w:rsid w:val="00703485"/>
    <w:rsid w:val="00703A93"/>
    <w:rsid w:val="007047D0"/>
    <w:rsid w:val="00706AD5"/>
    <w:rsid w:val="00707442"/>
    <w:rsid w:val="0071132B"/>
    <w:rsid w:val="0071171B"/>
    <w:rsid w:val="00711959"/>
    <w:rsid w:val="00711A23"/>
    <w:rsid w:val="00712AA9"/>
    <w:rsid w:val="00712BED"/>
    <w:rsid w:val="007138A4"/>
    <w:rsid w:val="00713B32"/>
    <w:rsid w:val="007143A8"/>
    <w:rsid w:val="007153B2"/>
    <w:rsid w:val="00715B54"/>
    <w:rsid w:val="00717637"/>
    <w:rsid w:val="007178C3"/>
    <w:rsid w:val="007204DB"/>
    <w:rsid w:val="007206DD"/>
    <w:rsid w:val="007220A6"/>
    <w:rsid w:val="007253CD"/>
    <w:rsid w:val="00726EDB"/>
    <w:rsid w:val="00727864"/>
    <w:rsid w:val="00730C1A"/>
    <w:rsid w:val="007334A4"/>
    <w:rsid w:val="00733B7D"/>
    <w:rsid w:val="00734332"/>
    <w:rsid w:val="007369B7"/>
    <w:rsid w:val="0073798D"/>
    <w:rsid w:val="00737A2D"/>
    <w:rsid w:val="0074005A"/>
    <w:rsid w:val="0074129C"/>
    <w:rsid w:val="00741A7C"/>
    <w:rsid w:val="00743511"/>
    <w:rsid w:val="007441B1"/>
    <w:rsid w:val="00744D93"/>
    <w:rsid w:val="00745911"/>
    <w:rsid w:val="00745E0E"/>
    <w:rsid w:val="00747CD8"/>
    <w:rsid w:val="00750122"/>
    <w:rsid w:val="007511A4"/>
    <w:rsid w:val="007532C4"/>
    <w:rsid w:val="00753B24"/>
    <w:rsid w:val="0075451C"/>
    <w:rsid w:val="00754F88"/>
    <w:rsid w:val="00756AE4"/>
    <w:rsid w:val="00757481"/>
    <w:rsid w:val="007577E7"/>
    <w:rsid w:val="00757BC0"/>
    <w:rsid w:val="007608E0"/>
    <w:rsid w:val="007614DA"/>
    <w:rsid w:val="007639A1"/>
    <w:rsid w:val="007653A0"/>
    <w:rsid w:val="0076574C"/>
    <w:rsid w:val="00766CF8"/>
    <w:rsid w:val="0077035C"/>
    <w:rsid w:val="007705E8"/>
    <w:rsid w:val="00771C51"/>
    <w:rsid w:val="00772726"/>
    <w:rsid w:val="00772741"/>
    <w:rsid w:val="007728AF"/>
    <w:rsid w:val="00772B8F"/>
    <w:rsid w:val="00776309"/>
    <w:rsid w:val="0077778A"/>
    <w:rsid w:val="00782580"/>
    <w:rsid w:val="007831D2"/>
    <w:rsid w:val="0078331C"/>
    <w:rsid w:val="00784865"/>
    <w:rsid w:val="0078649A"/>
    <w:rsid w:val="00786EF2"/>
    <w:rsid w:val="007873E6"/>
    <w:rsid w:val="00790483"/>
    <w:rsid w:val="00791F77"/>
    <w:rsid w:val="00793AC9"/>
    <w:rsid w:val="00794A54"/>
    <w:rsid w:val="00795FAD"/>
    <w:rsid w:val="0079697B"/>
    <w:rsid w:val="007A25F8"/>
    <w:rsid w:val="007A4212"/>
    <w:rsid w:val="007A433E"/>
    <w:rsid w:val="007A563B"/>
    <w:rsid w:val="007A7763"/>
    <w:rsid w:val="007A7A9D"/>
    <w:rsid w:val="007B10AB"/>
    <w:rsid w:val="007B40B9"/>
    <w:rsid w:val="007B4BFD"/>
    <w:rsid w:val="007B5BDB"/>
    <w:rsid w:val="007B6D11"/>
    <w:rsid w:val="007B7AF0"/>
    <w:rsid w:val="007C006E"/>
    <w:rsid w:val="007C07D7"/>
    <w:rsid w:val="007C6170"/>
    <w:rsid w:val="007C7012"/>
    <w:rsid w:val="007D05B9"/>
    <w:rsid w:val="007D0DDE"/>
    <w:rsid w:val="007D34A5"/>
    <w:rsid w:val="007D5228"/>
    <w:rsid w:val="007D5EE9"/>
    <w:rsid w:val="007D6E30"/>
    <w:rsid w:val="007E119F"/>
    <w:rsid w:val="007E19AB"/>
    <w:rsid w:val="007E2D5E"/>
    <w:rsid w:val="007E2E28"/>
    <w:rsid w:val="007E6A54"/>
    <w:rsid w:val="007E73CA"/>
    <w:rsid w:val="007F0E27"/>
    <w:rsid w:val="007F3E13"/>
    <w:rsid w:val="007F3F47"/>
    <w:rsid w:val="007F4A4C"/>
    <w:rsid w:val="007F5A46"/>
    <w:rsid w:val="007F6524"/>
    <w:rsid w:val="007F66DE"/>
    <w:rsid w:val="007F678F"/>
    <w:rsid w:val="00800870"/>
    <w:rsid w:val="0080177D"/>
    <w:rsid w:val="0080212F"/>
    <w:rsid w:val="00802162"/>
    <w:rsid w:val="0080226A"/>
    <w:rsid w:val="008028BF"/>
    <w:rsid w:val="00802D14"/>
    <w:rsid w:val="00804408"/>
    <w:rsid w:val="00804852"/>
    <w:rsid w:val="00805CC5"/>
    <w:rsid w:val="00806059"/>
    <w:rsid w:val="00806205"/>
    <w:rsid w:val="0080670C"/>
    <w:rsid w:val="008105EC"/>
    <w:rsid w:val="00810928"/>
    <w:rsid w:val="00810EA7"/>
    <w:rsid w:val="00812568"/>
    <w:rsid w:val="00812C77"/>
    <w:rsid w:val="008153CC"/>
    <w:rsid w:val="0081591C"/>
    <w:rsid w:val="00817024"/>
    <w:rsid w:val="00820B16"/>
    <w:rsid w:val="00820B3B"/>
    <w:rsid w:val="00820EE8"/>
    <w:rsid w:val="00821161"/>
    <w:rsid w:val="0082255E"/>
    <w:rsid w:val="00823501"/>
    <w:rsid w:val="00825833"/>
    <w:rsid w:val="00826C33"/>
    <w:rsid w:val="00826F42"/>
    <w:rsid w:val="00826FB3"/>
    <w:rsid w:val="00826FB4"/>
    <w:rsid w:val="0082754E"/>
    <w:rsid w:val="00827DBA"/>
    <w:rsid w:val="00830DC7"/>
    <w:rsid w:val="00831237"/>
    <w:rsid w:val="00832A44"/>
    <w:rsid w:val="0083315B"/>
    <w:rsid w:val="008343D3"/>
    <w:rsid w:val="008348CA"/>
    <w:rsid w:val="00834B44"/>
    <w:rsid w:val="00835C31"/>
    <w:rsid w:val="008364F1"/>
    <w:rsid w:val="008400AD"/>
    <w:rsid w:val="008438FA"/>
    <w:rsid w:val="008445FF"/>
    <w:rsid w:val="00847183"/>
    <w:rsid w:val="008501B8"/>
    <w:rsid w:val="00850883"/>
    <w:rsid w:val="008508F7"/>
    <w:rsid w:val="00851806"/>
    <w:rsid w:val="00852A2F"/>
    <w:rsid w:val="00853E10"/>
    <w:rsid w:val="0085504B"/>
    <w:rsid w:val="008561F6"/>
    <w:rsid w:val="00856409"/>
    <w:rsid w:val="00856C3B"/>
    <w:rsid w:val="008602A1"/>
    <w:rsid w:val="008604D0"/>
    <w:rsid w:val="008612A1"/>
    <w:rsid w:val="008616B1"/>
    <w:rsid w:val="00863F20"/>
    <w:rsid w:val="008640BF"/>
    <w:rsid w:val="00864819"/>
    <w:rsid w:val="00865ABA"/>
    <w:rsid w:val="00866022"/>
    <w:rsid w:val="008669E7"/>
    <w:rsid w:val="00867E3D"/>
    <w:rsid w:val="00872ACD"/>
    <w:rsid w:val="00873617"/>
    <w:rsid w:val="00873E21"/>
    <w:rsid w:val="00874ABE"/>
    <w:rsid w:val="00874F0E"/>
    <w:rsid w:val="00875E4C"/>
    <w:rsid w:val="0087707B"/>
    <w:rsid w:val="00877D35"/>
    <w:rsid w:val="00881D01"/>
    <w:rsid w:val="0088278A"/>
    <w:rsid w:val="00883988"/>
    <w:rsid w:val="00883EB1"/>
    <w:rsid w:val="008841C7"/>
    <w:rsid w:val="00885986"/>
    <w:rsid w:val="00885F1C"/>
    <w:rsid w:val="0088649E"/>
    <w:rsid w:val="0089650B"/>
    <w:rsid w:val="00897401"/>
    <w:rsid w:val="008A0A9B"/>
    <w:rsid w:val="008A19AC"/>
    <w:rsid w:val="008A373C"/>
    <w:rsid w:val="008A3931"/>
    <w:rsid w:val="008A4BC9"/>
    <w:rsid w:val="008A7294"/>
    <w:rsid w:val="008B0138"/>
    <w:rsid w:val="008B03EE"/>
    <w:rsid w:val="008B59CD"/>
    <w:rsid w:val="008B6042"/>
    <w:rsid w:val="008B6240"/>
    <w:rsid w:val="008B71D0"/>
    <w:rsid w:val="008C1BAE"/>
    <w:rsid w:val="008C2C73"/>
    <w:rsid w:val="008C4E2F"/>
    <w:rsid w:val="008C576A"/>
    <w:rsid w:val="008C57F5"/>
    <w:rsid w:val="008C6375"/>
    <w:rsid w:val="008C72A8"/>
    <w:rsid w:val="008C7B8E"/>
    <w:rsid w:val="008D043F"/>
    <w:rsid w:val="008D1B22"/>
    <w:rsid w:val="008D1B52"/>
    <w:rsid w:val="008D4440"/>
    <w:rsid w:val="008D5D7F"/>
    <w:rsid w:val="008D5ED2"/>
    <w:rsid w:val="008D6E52"/>
    <w:rsid w:val="008D70F1"/>
    <w:rsid w:val="008E02F7"/>
    <w:rsid w:val="008E0F9F"/>
    <w:rsid w:val="008E141B"/>
    <w:rsid w:val="008E3766"/>
    <w:rsid w:val="008E3D4D"/>
    <w:rsid w:val="008E4CF2"/>
    <w:rsid w:val="008E636E"/>
    <w:rsid w:val="008E6D2D"/>
    <w:rsid w:val="008E765E"/>
    <w:rsid w:val="008E77FE"/>
    <w:rsid w:val="008E7CB4"/>
    <w:rsid w:val="008F0278"/>
    <w:rsid w:val="008F43C9"/>
    <w:rsid w:val="008F72FF"/>
    <w:rsid w:val="00902383"/>
    <w:rsid w:val="009038DE"/>
    <w:rsid w:val="00903CE2"/>
    <w:rsid w:val="009047B8"/>
    <w:rsid w:val="00904EE9"/>
    <w:rsid w:val="00906B88"/>
    <w:rsid w:val="009076DE"/>
    <w:rsid w:val="00907EFC"/>
    <w:rsid w:val="00910E0C"/>
    <w:rsid w:val="00913CD4"/>
    <w:rsid w:val="009159D7"/>
    <w:rsid w:val="00915F06"/>
    <w:rsid w:val="00917D56"/>
    <w:rsid w:val="00926567"/>
    <w:rsid w:val="00926D97"/>
    <w:rsid w:val="009277F5"/>
    <w:rsid w:val="0093114B"/>
    <w:rsid w:val="00933C6F"/>
    <w:rsid w:val="00935487"/>
    <w:rsid w:val="0093680C"/>
    <w:rsid w:val="00936F50"/>
    <w:rsid w:val="0093732E"/>
    <w:rsid w:val="009407EF"/>
    <w:rsid w:val="00940B08"/>
    <w:rsid w:val="00940DEE"/>
    <w:rsid w:val="00942AD7"/>
    <w:rsid w:val="00946471"/>
    <w:rsid w:val="009465CD"/>
    <w:rsid w:val="00946681"/>
    <w:rsid w:val="009469C8"/>
    <w:rsid w:val="00947CD2"/>
    <w:rsid w:val="009502BD"/>
    <w:rsid w:val="00955352"/>
    <w:rsid w:val="0095565B"/>
    <w:rsid w:val="00955ABB"/>
    <w:rsid w:val="009561FA"/>
    <w:rsid w:val="00956C54"/>
    <w:rsid w:val="00956DF0"/>
    <w:rsid w:val="009573BF"/>
    <w:rsid w:val="00961C65"/>
    <w:rsid w:val="00961F9E"/>
    <w:rsid w:val="00963E1C"/>
    <w:rsid w:val="009674E9"/>
    <w:rsid w:val="00967F09"/>
    <w:rsid w:val="00970490"/>
    <w:rsid w:val="00973631"/>
    <w:rsid w:val="00974598"/>
    <w:rsid w:val="009747A2"/>
    <w:rsid w:val="00974B38"/>
    <w:rsid w:val="00974D44"/>
    <w:rsid w:val="0097560C"/>
    <w:rsid w:val="009761CF"/>
    <w:rsid w:val="00976C59"/>
    <w:rsid w:val="00983FC1"/>
    <w:rsid w:val="009841DE"/>
    <w:rsid w:val="00984890"/>
    <w:rsid w:val="009848DF"/>
    <w:rsid w:val="00986713"/>
    <w:rsid w:val="00990667"/>
    <w:rsid w:val="00991683"/>
    <w:rsid w:val="00992DB2"/>
    <w:rsid w:val="00993D16"/>
    <w:rsid w:val="0099467C"/>
    <w:rsid w:val="00994714"/>
    <w:rsid w:val="00995CD8"/>
    <w:rsid w:val="00996592"/>
    <w:rsid w:val="009A08E9"/>
    <w:rsid w:val="009A17E2"/>
    <w:rsid w:val="009A2DDA"/>
    <w:rsid w:val="009A32ED"/>
    <w:rsid w:val="009A364C"/>
    <w:rsid w:val="009A45C7"/>
    <w:rsid w:val="009A5846"/>
    <w:rsid w:val="009A586C"/>
    <w:rsid w:val="009A64D8"/>
    <w:rsid w:val="009A7E52"/>
    <w:rsid w:val="009B22A6"/>
    <w:rsid w:val="009B2A48"/>
    <w:rsid w:val="009B30AC"/>
    <w:rsid w:val="009B32E1"/>
    <w:rsid w:val="009B4DE5"/>
    <w:rsid w:val="009B5B0C"/>
    <w:rsid w:val="009B7DDA"/>
    <w:rsid w:val="009C0FAF"/>
    <w:rsid w:val="009C1562"/>
    <w:rsid w:val="009C1613"/>
    <w:rsid w:val="009C2501"/>
    <w:rsid w:val="009C2886"/>
    <w:rsid w:val="009C4407"/>
    <w:rsid w:val="009C44F8"/>
    <w:rsid w:val="009C4BC5"/>
    <w:rsid w:val="009C4EE6"/>
    <w:rsid w:val="009C66C4"/>
    <w:rsid w:val="009C6A94"/>
    <w:rsid w:val="009D0176"/>
    <w:rsid w:val="009D02D9"/>
    <w:rsid w:val="009D1F3D"/>
    <w:rsid w:val="009D2604"/>
    <w:rsid w:val="009D32FD"/>
    <w:rsid w:val="009D5C07"/>
    <w:rsid w:val="009D5C4E"/>
    <w:rsid w:val="009D6BF1"/>
    <w:rsid w:val="009D79DC"/>
    <w:rsid w:val="009E065E"/>
    <w:rsid w:val="009E341E"/>
    <w:rsid w:val="009E3AD5"/>
    <w:rsid w:val="009E4969"/>
    <w:rsid w:val="009E56E5"/>
    <w:rsid w:val="009E57BD"/>
    <w:rsid w:val="009E5FC3"/>
    <w:rsid w:val="009E794E"/>
    <w:rsid w:val="009F30F9"/>
    <w:rsid w:val="009F4686"/>
    <w:rsid w:val="009F4A18"/>
    <w:rsid w:val="009F5487"/>
    <w:rsid w:val="009F6BAD"/>
    <w:rsid w:val="009F7082"/>
    <w:rsid w:val="00A00745"/>
    <w:rsid w:val="00A01C89"/>
    <w:rsid w:val="00A02811"/>
    <w:rsid w:val="00A0390C"/>
    <w:rsid w:val="00A03B7C"/>
    <w:rsid w:val="00A050CD"/>
    <w:rsid w:val="00A055C8"/>
    <w:rsid w:val="00A064DD"/>
    <w:rsid w:val="00A0700F"/>
    <w:rsid w:val="00A072A3"/>
    <w:rsid w:val="00A072FD"/>
    <w:rsid w:val="00A07981"/>
    <w:rsid w:val="00A10C5B"/>
    <w:rsid w:val="00A1154A"/>
    <w:rsid w:val="00A13BCF"/>
    <w:rsid w:val="00A15437"/>
    <w:rsid w:val="00A15B58"/>
    <w:rsid w:val="00A16B00"/>
    <w:rsid w:val="00A20088"/>
    <w:rsid w:val="00A205C3"/>
    <w:rsid w:val="00A21025"/>
    <w:rsid w:val="00A2225D"/>
    <w:rsid w:val="00A2278D"/>
    <w:rsid w:val="00A23483"/>
    <w:rsid w:val="00A23BBD"/>
    <w:rsid w:val="00A24CD8"/>
    <w:rsid w:val="00A2500C"/>
    <w:rsid w:val="00A30141"/>
    <w:rsid w:val="00A30978"/>
    <w:rsid w:val="00A32F18"/>
    <w:rsid w:val="00A3389C"/>
    <w:rsid w:val="00A34CAD"/>
    <w:rsid w:val="00A34E58"/>
    <w:rsid w:val="00A34FB6"/>
    <w:rsid w:val="00A351BC"/>
    <w:rsid w:val="00A36CB7"/>
    <w:rsid w:val="00A3714C"/>
    <w:rsid w:val="00A37FC3"/>
    <w:rsid w:val="00A41664"/>
    <w:rsid w:val="00A41CB2"/>
    <w:rsid w:val="00A43C28"/>
    <w:rsid w:val="00A44427"/>
    <w:rsid w:val="00A449F0"/>
    <w:rsid w:val="00A46A02"/>
    <w:rsid w:val="00A477D3"/>
    <w:rsid w:val="00A537CB"/>
    <w:rsid w:val="00A54732"/>
    <w:rsid w:val="00A56AB3"/>
    <w:rsid w:val="00A57267"/>
    <w:rsid w:val="00A607FD"/>
    <w:rsid w:val="00A6174F"/>
    <w:rsid w:val="00A61F3F"/>
    <w:rsid w:val="00A62991"/>
    <w:rsid w:val="00A64104"/>
    <w:rsid w:val="00A66D68"/>
    <w:rsid w:val="00A7003F"/>
    <w:rsid w:val="00A70154"/>
    <w:rsid w:val="00A7197F"/>
    <w:rsid w:val="00A71A8C"/>
    <w:rsid w:val="00A72DBF"/>
    <w:rsid w:val="00A737EE"/>
    <w:rsid w:val="00A7541D"/>
    <w:rsid w:val="00A7589C"/>
    <w:rsid w:val="00A761D4"/>
    <w:rsid w:val="00A7644B"/>
    <w:rsid w:val="00A7651F"/>
    <w:rsid w:val="00A76E15"/>
    <w:rsid w:val="00A76E41"/>
    <w:rsid w:val="00A7730D"/>
    <w:rsid w:val="00A77C5F"/>
    <w:rsid w:val="00A800E4"/>
    <w:rsid w:val="00A806A3"/>
    <w:rsid w:val="00A81A53"/>
    <w:rsid w:val="00A825F9"/>
    <w:rsid w:val="00A82A30"/>
    <w:rsid w:val="00A83481"/>
    <w:rsid w:val="00A843AD"/>
    <w:rsid w:val="00A85A24"/>
    <w:rsid w:val="00A85D2B"/>
    <w:rsid w:val="00A8684C"/>
    <w:rsid w:val="00A90376"/>
    <w:rsid w:val="00A9080C"/>
    <w:rsid w:val="00A90A37"/>
    <w:rsid w:val="00A90D4E"/>
    <w:rsid w:val="00A9116B"/>
    <w:rsid w:val="00A915F0"/>
    <w:rsid w:val="00A91829"/>
    <w:rsid w:val="00A92257"/>
    <w:rsid w:val="00A957C1"/>
    <w:rsid w:val="00AA1CF5"/>
    <w:rsid w:val="00AA262A"/>
    <w:rsid w:val="00AA2A3A"/>
    <w:rsid w:val="00AA2BC4"/>
    <w:rsid w:val="00AA2F57"/>
    <w:rsid w:val="00AA75B7"/>
    <w:rsid w:val="00AB04DB"/>
    <w:rsid w:val="00AB0DE1"/>
    <w:rsid w:val="00AB2413"/>
    <w:rsid w:val="00AB4250"/>
    <w:rsid w:val="00AB5BCB"/>
    <w:rsid w:val="00AB5F6D"/>
    <w:rsid w:val="00AB6DD0"/>
    <w:rsid w:val="00AB6F1D"/>
    <w:rsid w:val="00AC0562"/>
    <w:rsid w:val="00AC07A3"/>
    <w:rsid w:val="00AC11C9"/>
    <w:rsid w:val="00AC12BE"/>
    <w:rsid w:val="00AC1748"/>
    <w:rsid w:val="00AC1982"/>
    <w:rsid w:val="00AC3582"/>
    <w:rsid w:val="00AC3804"/>
    <w:rsid w:val="00AC5AD5"/>
    <w:rsid w:val="00AD1CA6"/>
    <w:rsid w:val="00AD3D6B"/>
    <w:rsid w:val="00AD48CD"/>
    <w:rsid w:val="00AD5194"/>
    <w:rsid w:val="00AD69F4"/>
    <w:rsid w:val="00AE00AB"/>
    <w:rsid w:val="00AE082D"/>
    <w:rsid w:val="00AE1313"/>
    <w:rsid w:val="00AE1A79"/>
    <w:rsid w:val="00AE38AB"/>
    <w:rsid w:val="00AE4EF1"/>
    <w:rsid w:val="00AE7896"/>
    <w:rsid w:val="00AE7A9F"/>
    <w:rsid w:val="00AF07EF"/>
    <w:rsid w:val="00AF4837"/>
    <w:rsid w:val="00AF4DE2"/>
    <w:rsid w:val="00AF6549"/>
    <w:rsid w:val="00AF664B"/>
    <w:rsid w:val="00AF7878"/>
    <w:rsid w:val="00B00594"/>
    <w:rsid w:val="00B00883"/>
    <w:rsid w:val="00B02A31"/>
    <w:rsid w:val="00B02E48"/>
    <w:rsid w:val="00B04080"/>
    <w:rsid w:val="00B0454F"/>
    <w:rsid w:val="00B04AC0"/>
    <w:rsid w:val="00B0524D"/>
    <w:rsid w:val="00B05257"/>
    <w:rsid w:val="00B054F5"/>
    <w:rsid w:val="00B05570"/>
    <w:rsid w:val="00B057B5"/>
    <w:rsid w:val="00B06879"/>
    <w:rsid w:val="00B079DF"/>
    <w:rsid w:val="00B10C78"/>
    <w:rsid w:val="00B113E1"/>
    <w:rsid w:val="00B11F10"/>
    <w:rsid w:val="00B121EA"/>
    <w:rsid w:val="00B13345"/>
    <w:rsid w:val="00B177D5"/>
    <w:rsid w:val="00B22418"/>
    <w:rsid w:val="00B2336F"/>
    <w:rsid w:val="00B248FE"/>
    <w:rsid w:val="00B24ECF"/>
    <w:rsid w:val="00B2555F"/>
    <w:rsid w:val="00B25780"/>
    <w:rsid w:val="00B2580F"/>
    <w:rsid w:val="00B30445"/>
    <w:rsid w:val="00B34185"/>
    <w:rsid w:val="00B34261"/>
    <w:rsid w:val="00B36FF6"/>
    <w:rsid w:val="00B378F5"/>
    <w:rsid w:val="00B40888"/>
    <w:rsid w:val="00B426EC"/>
    <w:rsid w:val="00B434F6"/>
    <w:rsid w:val="00B4356D"/>
    <w:rsid w:val="00B474FD"/>
    <w:rsid w:val="00B50995"/>
    <w:rsid w:val="00B54476"/>
    <w:rsid w:val="00B56F62"/>
    <w:rsid w:val="00B57875"/>
    <w:rsid w:val="00B579CC"/>
    <w:rsid w:val="00B57E49"/>
    <w:rsid w:val="00B60148"/>
    <w:rsid w:val="00B61668"/>
    <w:rsid w:val="00B63E11"/>
    <w:rsid w:val="00B649A5"/>
    <w:rsid w:val="00B6669F"/>
    <w:rsid w:val="00B6721F"/>
    <w:rsid w:val="00B70A18"/>
    <w:rsid w:val="00B7197C"/>
    <w:rsid w:val="00B71E38"/>
    <w:rsid w:val="00B75B13"/>
    <w:rsid w:val="00B779CA"/>
    <w:rsid w:val="00B82C92"/>
    <w:rsid w:val="00B8356F"/>
    <w:rsid w:val="00B843D5"/>
    <w:rsid w:val="00B861D9"/>
    <w:rsid w:val="00B87CBD"/>
    <w:rsid w:val="00B90F34"/>
    <w:rsid w:val="00B91E67"/>
    <w:rsid w:val="00B930F1"/>
    <w:rsid w:val="00B95CD4"/>
    <w:rsid w:val="00B9620E"/>
    <w:rsid w:val="00B96854"/>
    <w:rsid w:val="00B96B94"/>
    <w:rsid w:val="00B97C2C"/>
    <w:rsid w:val="00BA04A6"/>
    <w:rsid w:val="00BA0726"/>
    <w:rsid w:val="00BA0C17"/>
    <w:rsid w:val="00BA2201"/>
    <w:rsid w:val="00BA24F7"/>
    <w:rsid w:val="00BA3041"/>
    <w:rsid w:val="00BA3CB0"/>
    <w:rsid w:val="00BA42F6"/>
    <w:rsid w:val="00BA54D3"/>
    <w:rsid w:val="00BA5826"/>
    <w:rsid w:val="00BA5AEE"/>
    <w:rsid w:val="00BA6D5E"/>
    <w:rsid w:val="00BA7444"/>
    <w:rsid w:val="00BB0381"/>
    <w:rsid w:val="00BB19F6"/>
    <w:rsid w:val="00BB2962"/>
    <w:rsid w:val="00BB2F17"/>
    <w:rsid w:val="00BB3C15"/>
    <w:rsid w:val="00BB3D90"/>
    <w:rsid w:val="00BB41FB"/>
    <w:rsid w:val="00BB4817"/>
    <w:rsid w:val="00BB60E2"/>
    <w:rsid w:val="00BB62ED"/>
    <w:rsid w:val="00BB6D5D"/>
    <w:rsid w:val="00BC06B5"/>
    <w:rsid w:val="00BC0FC1"/>
    <w:rsid w:val="00BC21BB"/>
    <w:rsid w:val="00BC226E"/>
    <w:rsid w:val="00BC2DDF"/>
    <w:rsid w:val="00BC56B0"/>
    <w:rsid w:val="00BC60B6"/>
    <w:rsid w:val="00BC6B69"/>
    <w:rsid w:val="00BC7C11"/>
    <w:rsid w:val="00BD0020"/>
    <w:rsid w:val="00BD2779"/>
    <w:rsid w:val="00BD2B91"/>
    <w:rsid w:val="00BE1315"/>
    <w:rsid w:val="00BE1408"/>
    <w:rsid w:val="00BE1F4A"/>
    <w:rsid w:val="00BE20C6"/>
    <w:rsid w:val="00BE2E79"/>
    <w:rsid w:val="00BE40FA"/>
    <w:rsid w:val="00BE457F"/>
    <w:rsid w:val="00BE466B"/>
    <w:rsid w:val="00BE59B2"/>
    <w:rsid w:val="00BE7208"/>
    <w:rsid w:val="00BF0C35"/>
    <w:rsid w:val="00BF102C"/>
    <w:rsid w:val="00BF4C0E"/>
    <w:rsid w:val="00BF4D38"/>
    <w:rsid w:val="00BF4F27"/>
    <w:rsid w:val="00BF546F"/>
    <w:rsid w:val="00BF5B09"/>
    <w:rsid w:val="00C011FD"/>
    <w:rsid w:val="00C01991"/>
    <w:rsid w:val="00C029B3"/>
    <w:rsid w:val="00C02DBB"/>
    <w:rsid w:val="00C032F3"/>
    <w:rsid w:val="00C03E92"/>
    <w:rsid w:val="00C03EB6"/>
    <w:rsid w:val="00C119AA"/>
    <w:rsid w:val="00C11E76"/>
    <w:rsid w:val="00C13467"/>
    <w:rsid w:val="00C15830"/>
    <w:rsid w:val="00C1713D"/>
    <w:rsid w:val="00C17150"/>
    <w:rsid w:val="00C2051F"/>
    <w:rsid w:val="00C2310D"/>
    <w:rsid w:val="00C23530"/>
    <w:rsid w:val="00C26C0B"/>
    <w:rsid w:val="00C27022"/>
    <w:rsid w:val="00C27E72"/>
    <w:rsid w:val="00C30245"/>
    <w:rsid w:val="00C313F5"/>
    <w:rsid w:val="00C315F1"/>
    <w:rsid w:val="00C31674"/>
    <w:rsid w:val="00C34FB4"/>
    <w:rsid w:val="00C35C7F"/>
    <w:rsid w:val="00C35C81"/>
    <w:rsid w:val="00C36155"/>
    <w:rsid w:val="00C369EF"/>
    <w:rsid w:val="00C40087"/>
    <w:rsid w:val="00C42F37"/>
    <w:rsid w:val="00C42F5B"/>
    <w:rsid w:val="00C432DE"/>
    <w:rsid w:val="00C433F3"/>
    <w:rsid w:val="00C43A3F"/>
    <w:rsid w:val="00C45BA0"/>
    <w:rsid w:val="00C46065"/>
    <w:rsid w:val="00C46992"/>
    <w:rsid w:val="00C46BB9"/>
    <w:rsid w:val="00C47563"/>
    <w:rsid w:val="00C500C5"/>
    <w:rsid w:val="00C516F2"/>
    <w:rsid w:val="00C521E9"/>
    <w:rsid w:val="00C52F84"/>
    <w:rsid w:val="00C53791"/>
    <w:rsid w:val="00C544A9"/>
    <w:rsid w:val="00C5471B"/>
    <w:rsid w:val="00C54E91"/>
    <w:rsid w:val="00C55ED4"/>
    <w:rsid w:val="00C56873"/>
    <w:rsid w:val="00C56E2F"/>
    <w:rsid w:val="00C57E31"/>
    <w:rsid w:val="00C617C1"/>
    <w:rsid w:val="00C61C95"/>
    <w:rsid w:val="00C61E6D"/>
    <w:rsid w:val="00C61F4B"/>
    <w:rsid w:val="00C62839"/>
    <w:rsid w:val="00C62E3D"/>
    <w:rsid w:val="00C64D63"/>
    <w:rsid w:val="00C668B1"/>
    <w:rsid w:val="00C6724D"/>
    <w:rsid w:val="00C67645"/>
    <w:rsid w:val="00C67BBF"/>
    <w:rsid w:val="00C70091"/>
    <w:rsid w:val="00C71302"/>
    <w:rsid w:val="00C74557"/>
    <w:rsid w:val="00C747AC"/>
    <w:rsid w:val="00C75FF9"/>
    <w:rsid w:val="00C7679C"/>
    <w:rsid w:val="00C76FF7"/>
    <w:rsid w:val="00C774FA"/>
    <w:rsid w:val="00C80C04"/>
    <w:rsid w:val="00C81D89"/>
    <w:rsid w:val="00C82404"/>
    <w:rsid w:val="00C82DC0"/>
    <w:rsid w:val="00C83170"/>
    <w:rsid w:val="00C84ED3"/>
    <w:rsid w:val="00C85322"/>
    <w:rsid w:val="00C854DC"/>
    <w:rsid w:val="00C862D7"/>
    <w:rsid w:val="00C8794E"/>
    <w:rsid w:val="00C91082"/>
    <w:rsid w:val="00C93D4A"/>
    <w:rsid w:val="00C943E4"/>
    <w:rsid w:val="00C94A19"/>
    <w:rsid w:val="00C9560B"/>
    <w:rsid w:val="00C9565B"/>
    <w:rsid w:val="00C969FC"/>
    <w:rsid w:val="00C96BFD"/>
    <w:rsid w:val="00C96C6C"/>
    <w:rsid w:val="00C96CFA"/>
    <w:rsid w:val="00CA046A"/>
    <w:rsid w:val="00CA1A67"/>
    <w:rsid w:val="00CA1FF5"/>
    <w:rsid w:val="00CA317C"/>
    <w:rsid w:val="00CA3A84"/>
    <w:rsid w:val="00CA616F"/>
    <w:rsid w:val="00CA73B1"/>
    <w:rsid w:val="00CB201B"/>
    <w:rsid w:val="00CB2731"/>
    <w:rsid w:val="00CB5A02"/>
    <w:rsid w:val="00CB5C3D"/>
    <w:rsid w:val="00CB5D97"/>
    <w:rsid w:val="00CB79A9"/>
    <w:rsid w:val="00CC03B9"/>
    <w:rsid w:val="00CC03F9"/>
    <w:rsid w:val="00CC1789"/>
    <w:rsid w:val="00CC2DC7"/>
    <w:rsid w:val="00CC35E8"/>
    <w:rsid w:val="00CC6151"/>
    <w:rsid w:val="00CC66EB"/>
    <w:rsid w:val="00CC74B0"/>
    <w:rsid w:val="00CC7B40"/>
    <w:rsid w:val="00CD114F"/>
    <w:rsid w:val="00CD60C7"/>
    <w:rsid w:val="00CD6FE1"/>
    <w:rsid w:val="00CD6FF2"/>
    <w:rsid w:val="00CD78CF"/>
    <w:rsid w:val="00CE0179"/>
    <w:rsid w:val="00CE0A03"/>
    <w:rsid w:val="00CE187A"/>
    <w:rsid w:val="00CE4CC2"/>
    <w:rsid w:val="00CE6745"/>
    <w:rsid w:val="00CE773A"/>
    <w:rsid w:val="00CE78EA"/>
    <w:rsid w:val="00CF0135"/>
    <w:rsid w:val="00CF0F91"/>
    <w:rsid w:val="00CF12DF"/>
    <w:rsid w:val="00CF32B2"/>
    <w:rsid w:val="00CF502E"/>
    <w:rsid w:val="00CF7045"/>
    <w:rsid w:val="00D00172"/>
    <w:rsid w:val="00D027A1"/>
    <w:rsid w:val="00D030F0"/>
    <w:rsid w:val="00D05B19"/>
    <w:rsid w:val="00D06438"/>
    <w:rsid w:val="00D06BEC"/>
    <w:rsid w:val="00D072A6"/>
    <w:rsid w:val="00D075AF"/>
    <w:rsid w:val="00D0760F"/>
    <w:rsid w:val="00D1312F"/>
    <w:rsid w:val="00D135F0"/>
    <w:rsid w:val="00D14950"/>
    <w:rsid w:val="00D15533"/>
    <w:rsid w:val="00D158FE"/>
    <w:rsid w:val="00D16624"/>
    <w:rsid w:val="00D1681C"/>
    <w:rsid w:val="00D2000D"/>
    <w:rsid w:val="00D20C6A"/>
    <w:rsid w:val="00D21963"/>
    <w:rsid w:val="00D21F0F"/>
    <w:rsid w:val="00D21FCD"/>
    <w:rsid w:val="00D23FE6"/>
    <w:rsid w:val="00D253B5"/>
    <w:rsid w:val="00D26ACC"/>
    <w:rsid w:val="00D300B8"/>
    <w:rsid w:val="00D31505"/>
    <w:rsid w:val="00D317BD"/>
    <w:rsid w:val="00D328B4"/>
    <w:rsid w:val="00D348EF"/>
    <w:rsid w:val="00D36B46"/>
    <w:rsid w:val="00D374E8"/>
    <w:rsid w:val="00D40C50"/>
    <w:rsid w:val="00D4108E"/>
    <w:rsid w:val="00D41AB1"/>
    <w:rsid w:val="00D42576"/>
    <w:rsid w:val="00D43B5D"/>
    <w:rsid w:val="00D44964"/>
    <w:rsid w:val="00D44F43"/>
    <w:rsid w:val="00D464A3"/>
    <w:rsid w:val="00D468B1"/>
    <w:rsid w:val="00D47516"/>
    <w:rsid w:val="00D50251"/>
    <w:rsid w:val="00D50A1D"/>
    <w:rsid w:val="00D51269"/>
    <w:rsid w:val="00D531F3"/>
    <w:rsid w:val="00D54329"/>
    <w:rsid w:val="00D548FD"/>
    <w:rsid w:val="00D54B23"/>
    <w:rsid w:val="00D55263"/>
    <w:rsid w:val="00D5695B"/>
    <w:rsid w:val="00D60DC3"/>
    <w:rsid w:val="00D6241B"/>
    <w:rsid w:val="00D6286E"/>
    <w:rsid w:val="00D62EE0"/>
    <w:rsid w:val="00D63EF2"/>
    <w:rsid w:val="00D659E9"/>
    <w:rsid w:val="00D66D77"/>
    <w:rsid w:val="00D66DED"/>
    <w:rsid w:val="00D676EA"/>
    <w:rsid w:val="00D70A84"/>
    <w:rsid w:val="00D71BF1"/>
    <w:rsid w:val="00D733F1"/>
    <w:rsid w:val="00D743FE"/>
    <w:rsid w:val="00D75477"/>
    <w:rsid w:val="00D81BF1"/>
    <w:rsid w:val="00D82792"/>
    <w:rsid w:val="00D8458F"/>
    <w:rsid w:val="00D876EC"/>
    <w:rsid w:val="00D876FF"/>
    <w:rsid w:val="00D932F1"/>
    <w:rsid w:val="00D933ED"/>
    <w:rsid w:val="00D97ABB"/>
    <w:rsid w:val="00DA2B0A"/>
    <w:rsid w:val="00DA733D"/>
    <w:rsid w:val="00DA7C81"/>
    <w:rsid w:val="00DB10CE"/>
    <w:rsid w:val="00DB11D3"/>
    <w:rsid w:val="00DB1782"/>
    <w:rsid w:val="00DB19C9"/>
    <w:rsid w:val="00DB2C85"/>
    <w:rsid w:val="00DB3190"/>
    <w:rsid w:val="00DB461E"/>
    <w:rsid w:val="00DB520E"/>
    <w:rsid w:val="00DB60AA"/>
    <w:rsid w:val="00DB6AED"/>
    <w:rsid w:val="00DB6F06"/>
    <w:rsid w:val="00DB7127"/>
    <w:rsid w:val="00DB7197"/>
    <w:rsid w:val="00DB787B"/>
    <w:rsid w:val="00DC0CF8"/>
    <w:rsid w:val="00DC1C83"/>
    <w:rsid w:val="00DC2A6F"/>
    <w:rsid w:val="00DC7FE4"/>
    <w:rsid w:val="00DD0490"/>
    <w:rsid w:val="00DD3D11"/>
    <w:rsid w:val="00DD4281"/>
    <w:rsid w:val="00DD47F6"/>
    <w:rsid w:val="00DD51F2"/>
    <w:rsid w:val="00DD70A8"/>
    <w:rsid w:val="00DE0053"/>
    <w:rsid w:val="00DE0C3A"/>
    <w:rsid w:val="00DE1C4F"/>
    <w:rsid w:val="00DE2E0E"/>
    <w:rsid w:val="00DE4565"/>
    <w:rsid w:val="00DF01CF"/>
    <w:rsid w:val="00DF0A22"/>
    <w:rsid w:val="00DF107B"/>
    <w:rsid w:val="00DF17E0"/>
    <w:rsid w:val="00DF2774"/>
    <w:rsid w:val="00DF318D"/>
    <w:rsid w:val="00DF4E4C"/>
    <w:rsid w:val="00DF5C7E"/>
    <w:rsid w:val="00DF74DE"/>
    <w:rsid w:val="00E005AF"/>
    <w:rsid w:val="00E009F8"/>
    <w:rsid w:val="00E00F9C"/>
    <w:rsid w:val="00E01156"/>
    <w:rsid w:val="00E02623"/>
    <w:rsid w:val="00E03FC2"/>
    <w:rsid w:val="00E041CA"/>
    <w:rsid w:val="00E044FE"/>
    <w:rsid w:val="00E053ED"/>
    <w:rsid w:val="00E05690"/>
    <w:rsid w:val="00E05997"/>
    <w:rsid w:val="00E11386"/>
    <w:rsid w:val="00E11563"/>
    <w:rsid w:val="00E11613"/>
    <w:rsid w:val="00E11764"/>
    <w:rsid w:val="00E11F42"/>
    <w:rsid w:val="00E13F77"/>
    <w:rsid w:val="00E148DE"/>
    <w:rsid w:val="00E1708A"/>
    <w:rsid w:val="00E200AB"/>
    <w:rsid w:val="00E203B7"/>
    <w:rsid w:val="00E212B5"/>
    <w:rsid w:val="00E21D81"/>
    <w:rsid w:val="00E227D5"/>
    <w:rsid w:val="00E246E1"/>
    <w:rsid w:val="00E24873"/>
    <w:rsid w:val="00E27836"/>
    <w:rsid w:val="00E27D60"/>
    <w:rsid w:val="00E31DE4"/>
    <w:rsid w:val="00E31F20"/>
    <w:rsid w:val="00E32B00"/>
    <w:rsid w:val="00E35B87"/>
    <w:rsid w:val="00E40286"/>
    <w:rsid w:val="00E411E4"/>
    <w:rsid w:val="00E43677"/>
    <w:rsid w:val="00E45A7C"/>
    <w:rsid w:val="00E47135"/>
    <w:rsid w:val="00E47181"/>
    <w:rsid w:val="00E47CC2"/>
    <w:rsid w:val="00E47E45"/>
    <w:rsid w:val="00E506DD"/>
    <w:rsid w:val="00E50854"/>
    <w:rsid w:val="00E508C1"/>
    <w:rsid w:val="00E51067"/>
    <w:rsid w:val="00E515EF"/>
    <w:rsid w:val="00E524D1"/>
    <w:rsid w:val="00E54378"/>
    <w:rsid w:val="00E54995"/>
    <w:rsid w:val="00E54DE9"/>
    <w:rsid w:val="00E554E9"/>
    <w:rsid w:val="00E55B7B"/>
    <w:rsid w:val="00E55BB6"/>
    <w:rsid w:val="00E6193F"/>
    <w:rsid w:val="00E63154"/>
    <w:rsid w:val="00E63661"/>
    <w:rsid w:val="00E64860"/>
    <w:rsid w:val="00E64DD8"/>
    <w:rsid w:val="00E65B08"/>
    <w:rsid w:val="00E65EC5"/>
    <w:rsid w:val="00E65FD2"/>
    <w:rsid w:val="00E74ACC"/>
    <w:rsid w:val="00E74AE2"/>
    <w:rsid w:val="00E7778D"/>
    <w:rsid w:val="00E81EDC"/>
    <w:rsid w:val="00E84250"/>
    <w:rsid w:val="00E85781"/>
    <w:rsid w:val="00E870CA"/>
    <w:rsid w:val="00E87705"/>
    <w:rsid w:val="00E87AC0"/>
    <w:rsid w:val="00E90426"/>
    <w:rsid w:val="00E90784"/>
    <w:rsid w:val="00E91192"/>
    <w:rsid w:val="00E91EC2"/>
    <w:rsid w:val="00E93251"/>
    <w:rsid w:val="00E95017"/>
    <w:rsid w:val="00E9732F"/>
    <w:rsid w:val="00E9757F"/>
    <w:rsid w:val="00E97854"/>
    <w:rsid w:val="00EA00ED"/>
    <w:rsid w:val="00EA3965"/>
    <w:rsid w:val="00EA3C74"/>
    <w:rsid w:val="00EA407F"/>
    <w:rsid w:val="00EA48BD"/>
    <w:rsid w:val="00EA5324"/>
    <w:rsid w:val="00EA5C99"/>
    <w:rsid w:val="00EA5EC5"/>
    <w:rsid w:val="00EA6A32"/>
    <w:rsid w:val="00EA713F"/>
    <w:rsid w:val="00EA7156"/>
    <w:rsid w:val="00EB114D"/>
    <w:rsid w:val="00EB1E0E"/>
    <w:rsid w:val="00EB29AA"/>
    <w:rsid w:val="00EB36AE"/>
    <w:rsid w:val="00EB37EB"/>
    <w:rsid w:val="00EB5185"/>
    <w:rsid w:val="00EB7780"/>
    <w:rsid w:val="00EB7D26"/>
    <w:rsid w:val="00EC02F7"/>
    <w:rsid w:val="00EC092B"/>
    <w:rsid w:val="00EC22B1"/>
    <w:rsid w:val="00EC3BDE"/>
    <w:rsid w:val="00EC5D88"/>
    <w:rsid w:val="00EC68F3"/>
    <w:rsid w:val="00ED1018"/>
    <w:rsid w:val="00ED1ECD"/>
    <w:rsid w:val="00ED2D3B"/>
    <w:rsid w:val="00ED5DAA"/>
    <w:rsid w:val="00ED6F49"/>
    <w:rsid w:val="00EE08EA"/>
    <w:rsid w:val="00EE1DE7"/>
    <w:rsid w:val="00EE2815"/>
    <w:rsid w:val="00EE3A94"/>
    <w:rsid w:val="00EE4F18"/>
    <w:rsid w:val="00EE54BD"/>
    <w:rsid w:val="00EE576C"/>
    <w:rsid w:val="00EE5CC9"/>
    <w:rsid w:val="00EF00BF"/>
    <w:rsid w:val="00EF0BA2"/>
    <w:rsid w:val="00EF2B38"/>
    <w:rsid w:val="00EF2F4D"/>
    <w:rsid w:val="00EF4850"/>
    <w:rsid w:val="00EF4C66"/>
    <w:rsid w:val="00EF5447"/>
    <w:rsid w:val="00EF6E7B"/>
    <w:rsid w:val="00EF75B1"/>
    <w:rsid w:val="00F00750"/>
    <w:rsid w:val="00F00DC9"/>
    <w:rsid w:val="00F01941"/>
    <w:rsid w:val="00F03293"/>
    <w:rsid w:val="00F03FFA"/>
    <w:rsid w:val="00F073C4"/>
    <w:rsid w:val="00F07BD7"/>
    <w:rsid w:val="00F11E9F"/>
    <w:rsid w:val="00F13A28"/>
    <w:rsid w:val="00F14E84"/>
    <w:rsid w:val="00F152F0"/>
    <w:rsid w:val="00F15C60"/>
    <w:rsid w:val="00F17E52"/>
    <w:rsid w:val="00F20CA2"/>
    <w:rsid w:val="00F225F6"/>
    <w:rsid w:val="00F2282F"/>
    <w:rsid w:val="00F2513D"/>
    <w:rsid w:val="00F26317"/>
    <w:rsid w:val="00F264F6"/>
    <w:rsid w:val="00F30353"/>
    <w:rsid w:val="00F32064"/>
    <w:rsid w:val="00F3462D"/>
    <w:rsid w:val="00F34E36"/>
    <w:rsid w:val="00F40E77"/>
    <w:rsid w:val="00F42A04"/>
    <w:rsid w:val="00F43AE4"/>
    <w:rsid w:val="00F45CBE"/>
    <w:rsid w:val="00F46A50"/>
    <w:rsid w:val="00F46ACD"/>
    <w:rsid w:val="00F47419"/>
    <w:rsid w:val="00F5083C"/>
    <w:rsid w:val="00F52DA9"/>
    <w:rsid w:val="00F55FE9"/>
    <w:rsid w:val="00F57B6F"/>
    <w:rsid w:val="00F6028C"/>
    <w:rsid w:val="00F60C5B"/>
    <w:rsid w:val="00F61FC8"/>
    <w:rsid w:val="00F63F69"/>
    <w:rsid w:val="00F64751"/>
    <w:rsid w:val="00F66A9C"/>
    <w:rsid w:val="00F670A3"/>
    <w:rsid w:val="00F67570"/>
    <w:rsid w:val="00F6773C"/>
    <w:rsid w:val="00F70EA5"/>
    <w:rsid w:val="00F72A6A"/>
    <w:rsid w:val="00F73E77"/>
    <w:rsid w:val="00F746F1"/>
    <w:rsid w:val="00F75170"/>
    <w:rsid w:val="00F761DD"/>
    <w:rsid w:val="00F76457"/>
    <w:rsid w:val="00F803BC"/>
    <w:rsid w:val="00F80F58"/>
    <w:rsid w:val="00F81407"/>
    <w:rsid w:val="00F824A4"/>
    <w:rsid w:val="00F82E8A"/>
    <w:rsid w:val="00F84296"/>
    <w:rsid w:val="00F851C9"/>
    <w:rsid w:val="00F85EE3"/>
    <w:rsid w:val="00F861FB"/>
    <w:rsid w:val="00F905F3"/>
    <w:rsid w:val="00F90FA9"/>
    <w:rsid w:val="00F935A1"/>
    <w:rsid w:val="00F93EC4"/>
    <w:rsid w:val="00F968D6"/>
    <w:rsid w:val="00F9764A"/>
    <w:rsid w:val="00FA0822"/>
    <w:rsid w:val="00FA0A07"/>
    <w:rsid w:val="00FA0DEB"/>
    <w:rsid w:val="00FA120A"/>
    <w:rsid w:val="00FA1DE9"/>
    <w:rsid w:val="00FA2AAD"/>
    <w:rsid w:val="00FA395E"/>
    <w:rsid w:val="00FA43EE"/>
    <w:rsid w:val="00FA44DD"/>
    <w:rsid w:val="00FA55EB"/>
    <w:rsid w:val="00FA760A"/>
    <w:rsid w:val="00FA7734"/>
    <w:rsid w:val="00FB1E01"/>
    <w:rsid w:val="00FB2E74"/>
    <w:rsid w:val="00FB4058"/>
    <w:rsid w:val="00FB6181"/>
    <w:rsid w:val="00FB61F6"/>
    <w:rsid w:val="00FB745F"/>
    <w:rsid w:val="00FB77C4"/>
    <w:rsid w:val="00FC1EE5"/>
    <w:rsid w:val="00FC233E"/>
    <w:rsid w:val="00FC2738"/>
    <w:rsid w:val="00FC2D5F"/>
    <w:rsid w:val="00FC39E5"/>
    <w:rsid w:val="00FC6ACF"/>
    <w:rsid w:val="00FC7C64"/>
    <w:rsid w:val="00FD1D91"/>
    <w:rsid w:val="00FD20C4"/>
    <w:rsid w:val="00FD2618"/>
    <w:rsid w:val="00FD3167"/>
    <w:rsid w:val="00FD34DE"/>
    <w:rsid w:val="00FD39C5"/>
    <w:rsid w:val="00FD6588"/>
    <w:rsid w:val="00FD68B7"/>
    <w:rsid w:val="00FD6B70"/>
    <w:rsid w:val="00FE06E0"/>
    <w:rsid w:val="00FE12E7"/>
    <w:rsid w:val="00FE1AD2"/>
    <w:rsid w:val="00FE427E"/>
    <w:rsid w:val="00FE4A21"/>
    <w:rsid w:val="00FE657E"/>
    <w:rsid w:val="00FE7ADB"/>
    <w:rsid w:val="00FE7B5C"/>
    <w:rsid w:val="00FE7F0A"/>
    <w:rsid w:val="00FF0224"/>
    <w:rsid w:val="00FF0631"/>
    <w:rsid w:val="00FF1F64"/>
    <w:rsid w:val="00FF397B"/>
    <w:rsid w:val="00FF64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00B73B9"/>
  <w15:docId w15:val="{92E52833-4754-4590-BA4B-15DA65749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GB" w:eastAsia="en-GB"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5ED4"/>
    <w:rPr>
      <w:sz w:val="24"/>
      <w:szCs w:val="24"/>
      <w:lang w:eastAsia="en-US"/>
    </w:rPr>
  </w:style>
  <w:style w:type="paragraph" w:styleId="Heading1">
    <w:name w:val="heading 1"/>
    <w:basedOn w:val="Normal"/>
    <w:next w:val="Normal"/>
    <w:link w:val="Heading1Char"/>
    <w:uiPriority w:val="99"/>
    <w:qFormat/>
    <w:rsid w:val="00296A3C"/>
    <w:pPr>
      <w:keepNext/>
      <w:spacing w:line="264" w:lineRule="auto"/>
      <w:outlineLvl w:val="0"/>
    </w:pPr>
    <w:rPr>
      <w:rFonts w:ascii="Arial" w:hAnsi="Arial"/>
      <w:b/>
      <w:bCs/>
      <w:color w:val="000000"/>
      <w:szCs w:val="28"/>
    </w:rPr>
  </w:style>
  <w:style w:type="paragraph" w:styleId="Heading2">
    <w:name w:val="heading 2"/>
    <w:basedOn w:val="Normal"/>
    <w:next w:val="Normal"/>
    <w:link w:val="Heading2Char"/>
    <w:uiPriority w:val="99"/>
    <w:qFormat/>
    <w:rsid w:val="00296A3C"/>
    <w:pPr>
      <w:keepNext/>
      <w:outlineLvl w:val="1"/>
    </w:pPr>
    <w:rPr>
      <w:rFonts w:ascii="Arial" w:hAnsi="Arial"/>
      <w:b/>
      <w:bCs/>
      <w:sz w:val="22"/>
    </w:rPr>
  </w:style>
  <w:style w:type="paragraph" w:styleId="Heading3">
    <w:name w:val="heading 3"/>
    <w:basedOn w:val="Normal"/>
    <w:next w:val="Normal"/>
    <w:link w:val="Heading3Char"/>
    <w:uiPriority w:val="99"/>
    <w:qFormat/>
    <w:rsid w:val="00296A3C"/>
    <w:pPr>
      <w:keepNext/>
      <w:outlineLvl w:val="2"/>
    </w:pPr>
    <w:rPr>
      <w:rFonts w:ascii="Arial" w:eastAsia="MS Mincho" w:hAnsi="Arial" w:cs="Arial"/>
      <w:b/>
      <w:bCs/>
      <w:i/>
      <w:iCs/>
      <w:color w:val="61636B"/>
      <w:sz w:val="22"/>
      <w:lang w:eastAsia="ja-JP"/>
    </w:rPr>
  </w:style>
  <w:style w:type="paragraph" w:styleId="Heading4">
    <w:name w:val="heading 4"/>
    <w:basedOn w:val="Normal"/>
    <w:next w:val="Normal"/>
    <w:link w:val="Heading4Char"/>
    <w:uiPriority w:val="99"/>
    <w:qFormat/>
    <w:rsid w:val="00296A3C"/>
    <w:pPr>
      <w:keepNext/>
      <w:outlineLvl w:val="3"/>
    </w:pPr>
    <w:rPr>
      <w:rFonts w:ascii="Arial" w:hAnsi="Arial" w:cs="Arial"/>
      <w:b/>
      <w:bCs/>
      <w:sz w:val="22"/>
      <w:u w:val="single"/>
    </w:rPr>
  </w:style>
  <w:style w:type="paragraph" w:styleId="Heading5">
    <w:name w:val="heading 5"/>
    <w:basedOn w:val="Normal"/>
    <w:next w:val="Normal"/>
    <w:link w:val="Heading5Char"/>
    <w:uiPriority w:val="99"/>
    <w:qFormat/>
    <w:rsid w:val="00296A3C"/>
    <w:pPr>
      <w:keepNext/>
      <w:tabs>
        <w:tab w:val="left" w:pos="702"/>
      </w:tabs>
      <w:jc w:val="both"/>
      <w:outlineLvl w:val="4"/>
    </w:pPr>
    <w:rPr>
      <w:rFonts w:ascii="Arial" w:hAnsi="Arial" w:cs="Arial"/>
      <w:b/>
      <w:sz w:val="22"/>
      <w:szCs w:val="22"/>
    </w:rPr>
  </w:style>
  <w:style w:type="paragraph" w:styleId="Heading6">
    <w:name w:val="heading 6"/>
    <w:basedOn w:val="Normal"/>
    <w:next w:val="Normal"/>
    <w:link w:val="Heading6Char"/>
    <w:uiPriority w:val="99"/>
    <w:qFormat/>
    <w:rsid w:val="00296A3C"/>
    <w:pPr>
      <w:keepNext/>
      <w:tabs>
        <w:tab w:val="left" w:pos="702"/>
      </w:tabs>
      <w:ind w:left="702" w:hanging="702"/>
      <w:jc w:val="both"/>
      <w:outlineLvl w:val="5"/>
    </w:pPr>
    <w:rPr>
      <w:rFonts w:ascii="Arial" w:hAnsi="Arial" w:cs="Arial"/>
      <w:b/>
      <w:sz w:val="22"/>
      <w:szCs w:val="22"/>
    </w:rPr>
  </w:style>
  <w:style w:type="paragraph" w:styleId="Heading7">
    <w:name w:val="heading 7"/>
    <w:basedOn w:val="Normal"/>
    <w:next w:val="Normal"/>
    <w:link w:val="Heading7Char"/>
    <w:uiPriority w:val="99"/>
    <w:qFormat/>
    <w:rsid w:val="00296A3C"/>
    <w:pPr>
      <w:spacing w:before="240" w:after="60"/>
      <w:outlineLvl w:val="6"/>
    </w:pPr>
  </w:style>
  <w:style w:type="paragraph" w:styleId="Heading8">
    <w:name w:val="heading 8"/>
    <w:basedOn w:val="Normal"/>
    <w:next w:val="Normal"/>
    <w:link w:val="Heading8Char"/>
    <w:uiPriority w:val="99"/>
    <w:qFormat/>
    <w:rsid w:val="00296A3C"/>
    <w:pPr>
      <w:keepNext/>
      <w:outlineLvl w:val="7"/>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92DB2"/>
    <w:rPr>
      <w:rFonts w:ascii="Arial" w:hAnsi="Arial" w:cs="Times New Roman"/>
      <w:b/>
      <w:color w:val="000000"/>
      <w:sz w:val="28"/>
      <w:lang w:eastAsia="en-US"/>
    </w:rPr>
  </w:style>
  <w:style w:type="character" w:customStyle="1" w:styleId="Heading2Char">
    <w:name w:val="Heading 2 Char"/>
    <w:basedOn w:val="DefaultParagraphFont"/>
    <w:link w:val="Heading2"/>
    <w:uiPriority w:val="99"/>
    <w:locked/>
    <w:rsid w:val="00DF2774"/>
    <w:rPr>
      <w:rFonts w:ascii="Arial" w:hAnsi="Arial" w:cs="Times New Roman"/>
      <w:b/>
      <w:sz w:val="24"/>
      <w:lang w:eastAsia="en-US"/>
    </w:rPr>
  </w:style>
  <w:style w:type="character" w:customStyle="1" w:styleId="Heading3Char">
    <w:name w:val="Heading 3 Char"/>
    <w:basedOn w:val="DefaultParagraphFont"/>
    <w:link w:val="Heading3"/>
    <w:uiPriority w:val="99"/>
    <w:semiHidden/>
    <w:locked/>
    <w:rsid w:val="00D4108E"/>
    <w:rPr>
      <w:rFonts w:ascii="Cambria" w:hAnsi="Cambria" w:cs="Times New Roman"/>
      <w:b/>
      <w:bCs/>
      <w:sz w:val="26"/>
      <w:szCs w:val="26"/>
      <w:lang w:eastAsia="en-US"/>
    </w:rPr>
  </w:style>
  <w:style w:type="character" w:customStyle="1" w:styleId="Heading4Char">
    <w:name w:val="Heading 4 Char"/>
    <w:basedOn w:val="DefaultParagraphFont"/>
    <w:link w:val="Heading4"/>
    <w:uiPriority w:val="99"/>
    <w:semiHidden/>
    <w:locked/>
    <w:rsid w:val="00D4108E"/>
    <w:rPr>
      <w:rFonts w:ascii="Calibri" w:hAnsi="Calibri" w:cs="Times New Roman"/>
      <w:b/>
      <w:bCs/>
      <w:sz w:val="28"/>
      <w:szCs w:val="28"/>
      <w:lang w:eastAsia="en-US"/>
    </w:rPr>
  </w:style>
  <w:style w:type="character" w:customStyle="1" w:styleId="Heading5Char">
    <w:name w:val="Heading 5 Char"/>
    <w:basedOn w:val="DefaultParagraphFont"/>
    <w:link w:val="Heading5"/>
    <w:uiPriority w:val="99"/>
    <w:semiHidden/>
    <w:locked/>
    <w:rsid w:val="00D4108E"/>
    <w:rPr>
      <w:rFonts w:ascii="Calibri" w:hAnsi="Calibri" w:cs="Times New Roman"/>
      <w:b/>
      <w:bCs/>
      <w:i/>
      <w:iCs/>
      <w:sz w:val="26"/>
      <w:szCs w:val="26"/>
      <w:lang w:eastAsia="en-US"/>
    </w:rPr>
  </w:style>
  <w:style w:type="character" w:customStyle="1" w:styleId="Heading6Char">
    <w:name w:val="Heading 6 Char"/>
    <w:basedOn w:val="DefaultParagraphFont"/>
    <w:link w:val="Heading6"/>
    <w:uiPriority w:val="99"/>
    <w:semiHidden/>
    <w:locked/>
    <w:rsid w:val="00D4108E"/>
    <w:rPr>
      <w:rFonts w:ascii="Calibri" w:hAnsi="Calibri" w:cs="Times New Roman"/>
      <w:b/>
      <w:bCs/>
      <w:lang w:eastAsia="en-US"/>
    </w:rPr>
  </w:style>
  <w:style w:type="character" w:customStyle="1" w:styleId="Heading7Char">
    <w:name w:val="Heading 7 Char"/>
    <w:basedOn w:val="DefaultParagraphFont"/>
    <w:link w:val="Heading7"/>
    <w:uiPriority w:val="99"/>
    <w:semiHidden/>
    <w:locked/>
    <w:rsid w:val="00D4108E"/>
    <w:rPr>
      <w:rFonts w:ascii="Calibri" w:hAnsi="Calibri" w:cs="Times New Roman"/>
      <w:sz w:val="24"/>
      <w:szCs w:val="24"/>
      <w:lang w:eastAsia="en-US"/>
    </w:rPr>
  </w:style>
  <w:style w:type="character" w:customStyle="1" w:styleId="Heading8Char">
    <w:name w:val="Heading 8 Char"/>
    <w:basedOn w:val="DefaultParagraphFont"/>
    <w:link w:val="Heading8"/>
    <w:uiPriority w:val="99"/>
    <w:semiHidden/>
    <w:locked/>
    <w:rsid w:val="00D4108E"/>
    <w:rPr>
      <w:rFonts w:ascii="Calibri" w:hAnsi="Calibri" w:cs="Times New Roman"/>
      <w:i/>
      <w:iCs/>
      <w:sz w:val="24"/>
      <w:szCs w:val="24"/>
      <w:lang w:eastAsia="en-US"/>
    </w:rPr>
  </w:style>
  <w:style w:type="paragraph" w:styleId="Footer">
    <w:name w:val="footer"/>
    <w:basedOn w:val="Normal"/>
    <w:link w:val="FooterChar"/>
    <w:uiPriority w:val="99"/>
    <w:semiHidden/>
    <w:rsid w:val="00296A3C"/>
    <w:pPr>
      <w:tabs>
        <w:tab w:val="center" w:pos="4153"/>
        <w:tab w:val="right" w:pos="8306"/>
      </w:tabs>
    </w:pPr>
    <w:rPr>
      <w:rFonts w:ascii="Arial" w:hAnsi="Arial" w:cs="Arial"/>
      <w:color w:val="61636B"/>
      <w:sz w:val="22"/>
    </w:rPr>
  </w:style>
  <w:style w:type="character" w:customStyle="1" w:styleId="FooterChar">
    <w:name w:val="Footer Char"/>
    <w:basedOn w:val="DefaultParagraphFont"/>
    <w:link w:val="Footer"/>
    <w:uiPriority w:val="99"/>
    <w:semiHidden/>
    <w:locked/>
    <w:rsid w:val="00D4108E"/>
    <w:rPr>
      <w:rFonts w:cs="Times New Roman"/>
      <w:sz w:val="24"/>
      <w:szCs w:val="24"/>
      <w:lang w:eastAsia="en-US"/>
    </w:rPr>
  </w:style>
  <w:style w:type="paragraph" w:styleId="Header">
    <w:name w:val="header"/>
    <w:basedOn w:val="Normal"/>
    <w:link w:val="HeaderChar"/>
    <w:uiPriority w:val="99"/>
    <w:semiHidden/>
    <w:rsid w:val="00296A3C"/>
    <w:pPr>
      <w:tabs>
        <w:tab w:val="center" w:pos="4153"/>
        <w:tab w:val="right" w:pos="8306"/>
      </w:tabs>
    </w:pPr>
  </w:style>
  <w:style w:type="character" w:customStyle="1" w:styleId="HeaderChar">
    <w:name w:val="Header Char"/>
    <w:basedOn w:val="DefaultParagraphFont"/>
    <w:link w:val="Header"/>
    <w:uiPriority w:val="99"/>
    <w:semiHidden/>
    <w:locked/>
    <w:rsid w:val="00D4108E"/>
    <w:rPr>
      <w:rFonts w:cs="Times New Roman"/>
      <w:sz w:val="24"/>
      <w:szCs w:val="24"/>
      <w:lang w:eastAsia="en-US"/>
    </w:rPr>
  </w:style>
  <w:style w:type="character" w:styleId="PageNumber">
    <w:name w:val="page number"/>
    <w:basedOn w:val="DefaultParagraphFont"/>
    <w:uiPriority w:val="99"/>
    <w:semiHidden/>
    <w:rsid w:val="00296A3C"/>
    <w:rPr>
      <w:rFonts w:cs="Times New Roman"/>
    </w:rPr>
  </w:style>
  <w:style w:type="paragraph" w:styleId="BodyTextIndent">
    <w:name w:val="Body Text Indent"/>
    <w:basedOn w:val="Normal"/>
    <w:link w:val="BodyTextIndentChar"/>
    <w:uiPriority w:val="99"/>
    <w:semiHidden/>
    <w:rsid w:val="00296A3C"/>
    <w:pPr>
      <w:tabs>
        <w:tab w:val="left" w:pos="432"/>
      </w:tabs>
      <w:ind w:left="432" w:hanging="432"/>
    </w:pPr>
    <w:rPr>
      <w:rFonts w:ascii="Arial" w:hAnsi="Arial" w:cs="Arial"/>
      <w:sz w:val="22"/>
    </w:rPr>
  </w:style>
  <w:style w:type="character" w:customStyle="1" w:styleId="BodyTextIndentChar">
    <w:name w:val="Body Text Indent Char"/>
    <w:basedOn w:val="DefaultParagraphFont"/>
    <w:link w:val="BodyTextIndent"/>
    <w:uiPriority w:val="99"/>
    <w:semiHidden/>
    <w:locked/>
    <w:rsid w:val="00D4108E"/>
    <w:rPr>
      <w:rFonts w:cs="Times New Roman"/>
      <w:sz w:val="24"/>
      <w:szCs w:val="24"/>
      <w:lang w:eastAsia="en-US"/>
    </w:rPr>
  </w:style>
  <w:style w:type="paragraph" w:styleId="BodyText3">
    <w:name w:val="Body Text 3"/>
    <w:basedOn w:val="Normal"/>
    <w:link w:val="BodyText3Char"/>
    <w:uiPriority w:val="99"/>
    <w:semiHidden/>
    <w:rsid w:val="00296A3C"/>
    <w:pPr>
      <w:spacing w:after="120"/>
    </w:pPr>
    <w:rPr>
      <w:sz w:val="16"/>
      <w:szCs w:val="16"/>
    </w:rPr>
  </w:style>
  <w:style w:type="character" w:customStyle="1" w:styleId="BodyText3Char">
    <w:name w:val="Body Text 3 Char"/>
    <w:basedOn w:val="DefaultParagraphFont"/>
    <w:link w:val="BodyText3"/>
    <w:uiPriority w:val="99"/>
    <w:semiHidden/>
    <w:locked/>
    <w:rsid w:val="00D4108E"/>
    <w:rPr>
      <w:rFonts w:cs="Times New Roman"/>
      <w:sz w:val="16"/>
      <w:szCs w:val="16"/>
      <w:lang w:eastAsia="en-US"/>
    </w:rPr>
  </w:style>
  <w:style w:type="paragraph" w:styleId="BodyText">
    <w:name w:val="Body Text"/>
    <w:basedOn w:val="Normal"/>
    <w:link w:val="BodyTextChar"/>
    <w:uiPriority w:val="99"/>
    <w:semiHidden/>
    <w:rsid w:val="00296A3C"/>
    <w:pPr>
      <w:spacing w:after="120"/>
    </w:pPr>
  </w:style>
  <w:style w:type="character" w:customStyle="1" w:styleId="BodyTextChar">
    <w:name w:val="Body Text Char"/>
    <w:basedOn w:val="DefaultParagraphFont"/>
    <w:link w:val="BodyText"/>
    <w:uiPriority w:val="99"/>
    <w:semiHidden/>
    <w:locked/>
    <w:rsid w:val="00D4108E"/>
    <w:rPr>
      <w:rFonts w:cs="Times New Roman"/>
      <w:sz w:val="24"/>
      <w:szCs w:val="24"/>
      <w:lang w:eastAsia="en-US"/>
    </w:rPr>
  </w:style>
  <w:style w:type="paragraph" w:styleId="BodyText2">
    <w:name w:val="Body Text 2"/>
    <w:basedOn w:val="Normal"/>
    <w:link w:val="BodyText2Char"/>
    <w:uiPriority w:val="99"/>
    <w:semiHidden/>
    <w:rsid w:val="00296A3C"/>
    <w:pPr>
      <w:tabs>
        <w:tab w:val="left" w:pos="702"/>
      </w:tabs>
    </w:pPr>
    <w:rPr>
      <w:rFonts w:ascii="Arial" w:hAnsi="Arial"/>
      <w:sz w:val="22"/>
      <w:szCs w:val="22"/>
    </w:rPr>
  </w:style>
  <w:style w:type="character" w:customStyle="1" w:styleId="BodyText2Char">
    <w:name w:val="Body Text 2 Char"/>
    <w:basedOn w:val="DefaultParagraphFont"/>
    <w:link w:val="BodyText2"/>
    <w:uiPriority w:val="99"/>
    <w:semiHidden/>
    <w:locked/>
    <w:rsid w:val="00A83481"/>
    <w:rPr>
      <w:rFonts w:ascii="Arial" w:hAnsi="Arial" w:cs="Times New Roman"/>
      <w:sz w:val="22"/>
      <w:lang w:eastAsia="en-US"/>
    </w:rPr>
  </w:style>
  <w:style w:type="paragraph" w:styleId="BodyTextIndent2">
    <w:name w:val="Body Text Indent 2"/>
    <w:basedOn w:val="Normal"/>
    <w:link w:val="BodyTextIndent2Char"/>
    <w:uiPriority w:val="99"/>
    <w:semiHidden/>
    <w:rsid w:val="00296A3C"/>
    <w:pPr>
      <w:tabs>
        <w:tab w:val="left" w:pos="702"/>
      </w:tabs>
      <w:ind w:left="702" w:hanging="702"/>
    </w:pPr>
    <w:rPr>
      <w:rFonts w:ascii="Arial" w:hAnsi="Arial" w:cs="Arial"/>
      <w:bCs/>
      <w:sz w:val="22"/>
      <w:szCs w:val="22"/>
    </w:rPr>
  </w:style>
  <w:style w:type="character" w:customStyle="1" w:styleId="BodyTextIndent2Char">
    <w:name w:val="Body Text Indent 2 Char"/>
    <w:basedOn w:val="DefaultParagraphFont"/>
    <w:link w:val="BodyTextIndent2"/>
    <w:uiPriority w:val="99"/>
    <w:semiHidden/>
    <w:locked/>
    <w:rsid w:val="00D4108E"/>
    <w:rPr>
      <w:rFonts w:cs="Times New Roman"/>
      <w:sz w:val="24"/>
      <w:szCs w:val="24"/>
      <w:lang w:eastAsia="en-US"/>
    </w:rPr>
  </w:style>
  <w:style w:type="paragraph" w:styleId="BodyTextIndent3">
    <w:name w:val="Body Text Indent 3"/>
    <w:basedOn w:val="Normal"/>
    <w:link w:val="BodyTextIndent3Char"/>
    <w:uiPriority w:val="99"/>
    <w:semiHidden/>
    <w:rsid w:val="00296A3C"/>
    <w:pPr>
      <w:ind w:left="72"/>
    </w:pPr>
    <w:rPr>
      <w:rFonts w:ascii="Arial" w:hAnsi="Arial" w:cs="Arial"/>
      <w:bCs/>
      <w:sz w:val="22"/>
      <w:szCs w:val="22"/>
    </w:rPr>
  </w:style>
  <w:style w:type="character" w:customStyle="1" w:styleId="BodyTextIndent3Char">
    <w:name w:val="Body Text Indent 3 Char"/>
    <w:basedOn w:val="DefaultParagraphFont"/>
    <w:link w:val="BodyTextIndent3"/>
    <w:uiPriority w:val="99"/>
    <w:semiHidden/>
    <w:locked/>
    <w:rsid w:val="00D4108E"/>
    <w:rPr>
      <w:rFonts w:cs="Times New Roman"/>
      <w:sz w:val="16"/>
      <w:szCs w:val="16"/>
      <w:lang w:eastAsia="en-US"/>
    </w:rPr>
  </w:style>
  <w:style w:type="paragraph" w:styleId="DocumentMap">
    <w:name w:val="Document Map"/>
    <w:basedOn w:val="Normal"/>
    <w:link w:val="DocumentMapChar"/>
    <w:uiPriority w:val="99"/>
    <w:semiHidden/>
    <w:rsid w:val="00296A3C"/>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D4108E"/>
    <w:rPr>
      <w:rFonts w:cs="Times New Roman"/>
      <w:sz w:val="2"/>
      <w:lang w:eastAsia="en-US"/>
    </w:rPr>
  </w:style>
  <w:style w:type="paragraph" w:styleId="ListParagraph">
    <w:name w:val="List Paragraph"/>
    <w:basedOn w:val="Normal"/>
    <w:uiPriority w:val="34"/>
    <w:qFormat/>
    <w:rsid w:val="00D464A3"/>
    <w:pPr>
      <w:ind w:left="720"/>
    </w:pPr>
  </w:style>
  <w:style w:type="paragraph" w:styleId="BalloonText">
    <w:name w:val="Balloon Text"/>
    <w:basedOn w:val="Normal"/>
    <w:link w:val="BalloonTextChar"/>
    <w:uiPriority w:val="99"/>
    <w:semiHidden/>
    <w:rsid w:val="00DB11D3"/>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B11D3"/>
    <w:rPr>
      <w:rFonts w:ascii="Tahoma" w:hAnsi="Tahoma" w:cs="Tahoma"/>
      <w:sz w:val="16"/>
      <w:szCs w:val="16"/>
      <w:lang w:eastAsia="en-US"/>
    </w:rPr>
  </w:style>
  <w:style w:type="character" w:styleId="Hyperlink">
    <w:name w:val="Hyperlink"/>
    <w:locked/>
    <w:rsid w:val="00335C3B"/>
    <w:rPr>
      <w:color w:val="0000FF"/>
      <w:u w:val="single"/>
    </w:rPr>
  </w:style>
  <w:style w:type="table" w:styleId="TableGridLight">
    <w:name w:val="Grid Table Light"/>
    <w:basedOn w:val="TableNormal"/>
    <w:uiPriority w:val="40"/>
    <w:rsid w:val="004465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Grid">
    <w:name w:val="Table Grid"/>
    <w:basedOn w:val="TableNormal"/>
    <w:uiPriority w:val="59"/>
    <w:locked/>
    <w:rsid w:val="00211C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8738913">
      <w:bodyDiv w:val="1"/>
      <w:marLeft w:val="0"/>
      <w:marRight w:val="0"/>
      <w:marTop w:val="0"/>
      <w:marBottom w:val="0"/>
      <w:divBdr>
        <w:top w:val="none" w:sz="0" w:space="0" w:color="auto"/>
        <w:left w:val="none" w:sz="0" w:space="0" w:color="auto"/>
        <w:bottom w:val="none" w:sz="0" w:space="0" w:color="auto"/>
        <w:right w:val="none" w:sz="0" w:space="0" w:color="auto"/>
      </w:divBdr>
    </w:div>
    <w:div w:id="1237475727">
      <w:bodyDiv w:val="1"/>
      <w:marLeft w:val="0"/>
      <w:marRight w:val="0"/>
      <w:marTop w:val="0"/>
      <w:marBottom w:val="0"/>
      <w:divBdr>
        <w:top w:val="none" w:sz="0" w:space="0" w:color="auto"/>
        <w:left w:val="none" w:sz="0" w:space="0" w:color="auto"/>
        <w:bottom w:val="none" w:sz="0" w:space="0" w:color="auto"/>
        <w:right w:val="none" w:sz="0" w:space="0" w:color="auto"/>
      </w:divBdr>
    </w:div>
    <w:div w:id="1453935990">
      <w:bodyDiv w:val="1"/>
      <w:marLeft w:val="0"/>
      <w:marRight w:val="0"/>
      <w:marTop w:val="0"/>
      <w:marBottom w:val="0"/>
      <w:divBdr>
        <w:top w:val="none" w:sz="0" w:space="0" w:color="auto"/>
        <w:left w:val="none" w:sz="0" w:space="0" w:color="auto"/>
        <w:bottom w:val="none" w:sz="0" w:space="0" w:color="auto"/>
        <w:right w:val="none" w:sz="0" w:space="0" w:color="auto"/>
      </w:divBdr>
    </w:div>
    <w:div w:id="1454638961">
      <w:bodyDiv w:val="1"/>
      <w:marLeft w:val="0"/>
      <w:marRight w:val="0"/>
      <w:marTop w:val="0"/>
      <w:marBottom w:val="0"/>
      <w:divBdr>
        <w:top w:val="none" w:sz="0" w:space="0" w:color="auto"/>
        <w:left w:val="none" w:sz="0" w:space="0" w:color="auto"/>
        <w:bottom w:val="none" w:sz="0" w:space="0" w:color="auto"/>
        <w:right w:val="none" w:sz="0" w:space="0" w:color="auto"/>
      </w:divBdr>
    </w:div>
    <w:div w:id="1709331709">
      <w:marLeft w:val="0"/>
      <w:marRight w:val="0"/>
      <w:marTop w:val="0"/>
      <w:marBottom w:val="0"/>
      <w:divBdr>
        <w:top w:val="none" w:sz="0" w:space="0" w:color="auto"/>
        <w:left w:val="none" w:sz="0" w:space="0" w:color="auto"/>
        <w:bottom w:val="none" w:sz="0" w:space="0" w:color="auto"/>
        <w:right w:val="none" w:sz="0" w:space="0" w:color="auto"/>
      </w:divBdr>
    </w:div>
    <w:div w:id="1709331710">
      <w:marLeft w:val="0"/>
      <w:marRight w:val="0"/>
      <w:marTop w:val="0"/>
      <w:marBottom w:val="0"/>
      <w:divBdr>
        <w:top w:val="none" w:sz="0" w:space="0" w:color="auto"/>
        <w:left w:val="none" w:sz="0" w:space="0" w:color="auto"/>
        <w:bottom w:val="none" w:sz="0" w:space="0" w:color="auto"/>
        <w:right w:val="none" w:sz="0" w:space="0" w:color="auto"/>
      </w:divBdr>
    </w:div>
    <w:div w:id="1709331711">
      <w:marLeft w:val="0"/>
      <w:marRight w:val="0"/>
      <w:marTop w:val="0"/>
      <w:marBottom w:val="0"/>
      <w:divBdr>
        <w:top w:val="none" w:sz="0" w:space="0" w:color="auto"/>
        <w:left w:val="none" w:sz="0" w:space="0" w:color="auto"/>
        <w:bottom w:val="none" w:sz="0" w:space="0" w:color="auto"/>
        <w:right w:val="none" w:sz="0" w:space="0" w:color="auto"/>
      </w:divBdr>
    </w:div>
    <w:div w:id="1709331712">
      <w:marLeft w:val="0"/>
      <w:marRight w:val="0"/>
      <w:marTop w:val="0"/>
      <w:marBottom w:val="0"/>
      <w:divBdr>
        <w:top w:val="none" w:sz="0" w:space="0" w:color="auto"/>
        <w:left w:val="none" w:sz="0" w:space="0" w:color="auto"/>
        <w:bottom w:val="none" w:sz="0" w:space="0" w:color="auto"/>
        <w:right w:val="none" w:sz="0" w:space="0" w:color="auto"/>
      </w:divBdr>
    </w:div>
    <w:div w:id="1709331713">
      <w:marLeft w:val="0"/>
      <w:marRight w:val="0"/>
      <w:marTop w:val="0"/>
      <w:marBottom w:val="0"/>
      <w:divBdr>
        <w:top w:val="none" w:sz="0" w:space="0" w:color="auto"/>
        <w:left w:val="none" w:sz="0" w:space="0" w:color="auto"/>
        <w:bottom w:val="none" w:sz="0" w:space="0" w:color="auto"/>
        <w:right w:val="none" w:sz="0" w:space="0" w:color="auto"/>
      </w:divBdr>
    </w:div>
    <w:div w:id="1709331714">
      <w:marLeft w:val="0"/>
      <w:marRight w:val="0"/>
      <w:marTop w:val="0"/>
      <w:marBottom w:val="0"/>
      <w:divBdr>
        <w:top w:val="none" w:sz="0" w:space="0" w:color="auto"/>
        <w:left w:val="none" w:sz="0" w:space="0" w:color="auto"/>
        <w:bottom w:val="none" w:sz="0" w:space="0" w:color="auto"/>
        <w:right w:val="none" w:sz="0" w:space="0" w:color="auto"/>
      </w:divBdr>
    </w:div>
    <w:div w:id="1709331715">
      <w:marLeft w:val="0"/>
      <w:marRight w:val="0"/>
      <w:marTop w:val="0"/>
      <w:marBottom w:val="0"/>
      <w:divBdr>
        <w:top w:val="none" w:sz="0" w:space="0" w:color="auto"/>
        <w:left w:val="none" w:sz="0" w:space="0" w:color="auto"/>
        <w:bottom w:val="none" w:sz="0" w:space="0" w:color="auto"/>
        <w:right w:val="none" w:sz="0" w:space="0" w:color="auto"/>
      </w:divBdr>
    </w:div>
    <w:div w:id="1709331716">
      <w:marLeft w:val="0"/>
      <w:marRight w:val="0"/>
      <w:marTop w:val="0"/>
      <w:marBottom w:val="0"/>
      <w:divBdr>
        <w:top w:val="none" w:sz="0" w:space="0" w:color="auto"/>
        <w:left w:val="none" w:sz="0" w:space="0" w:color="auto"/>
        <w:bottom w:val="none" w:sz="0" w:space="0" w:color="auto"/>
        <w:right w:val="none" w:sz="0" w:space="0" w:color="auto"/>
      </w:divBdr>
    </w:div>
    <w:div w:id="1709331717">
      <w:marLeft w:val="0"/>
      <w:marRight w:val="0"/>
      <w:marTop w:val="0"/>
      <w:marBottom w:val="0"/>
      <w:divBdr>
        <w:top w:val="none" w:sz="0" w:space="0" w:color="auto"/>
        <w:left w:val="none" w:sz="0" w:space="0" w:color="auto"/>
        <w:bottom w:val="none" w:sz="0" w:space="0" w:color="auto"/>
        <w:right w:val="none" w:sz="0" w:space="0" w:color="auto"/>
      </w:divBdr>
    </w:div>
    <w:div w:id="1709331718">
      <w:marLeft w:val="0"/>
      <w:marRight w:val="0"/>
      <w:marTop w:val="0"/>
      <w:marBottom w:val="0"/>
      <w:divBdr>
        <w:top w:val="none" w:sz="0" w:space="0" w:color="auto"/>
        <w:left w:val="none" w:sz="0" w:space="0" w:color="auto"/>
        <w:bottom w:val="none" w:sz="0" w:space="0" w:color="auto"/>
        <w:right w:val="none" w:sz="0" w:space="0" w:color="auto"/>
      </w:divBdr>
    </w:div>
    <w:div w:id="1709331719">
      <w:marLeft w:val="0"/>
      <w:marRight w:val="0"/>
      <w:marTop w:val="0"/>
      <w:marBottom w:val="0"/>
      <w:divBdr>
        <w:top w:val="none" w:sz="0" w:space="0" w:color="auto"/>
        <w:left w:val="none" w:sz="0" w:space="0" w:color="auto"/>
        <w:bottom w:val="none" w:sz="0" w:space="0" w:color="auto"/>
        <w:right w:val="none" w:sz="0" w:space="0" w:color="auto"/>
      </w:divBdr>
    </w:div>
    <w:div w:id="170933172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8F9F5A3B2289448EB279573598597F" ma:contentTypeVersion="14" ma:contentTypeDescription="Create a new document." ma:contentTypeScope="" ma:versionID="5dbd3ba5e1f88c6450b51626447fa36c">
  <xsd:schema xmlns:xsd="http://www.w3.org/2001/XMLSchema" xmlns:xs="http://www.w3.org/2001/XMLSchema" xmlns:p="http://schemas.microsoft.com/office/2006/metadata/properties" xmlns:ns2="dbff3afa-e735-4a29-806a-596808872405" xmlns:ns3="b8663574-03e0-44a7-97e5-9c99d3661978" xmlns:ns4="e8a5ee86-a704-4a64-96fa-f39a4ffd7c68" targetNamespace="http://schemas.microsoft.com/office/2006/metadata/properties" ma:root="true" ma:fieldsID="b0bd3a539b3e2a0653853e54f26e650a" ns2:_="" ns3:_="" ns4:_="">
    <xsd:import namespace="dbff3afa-e735-4a29-806a-596808872405"/>
    <xsd:import namespace="b8663574-03e0-44a7-97e5-9c99d3661978"/>
    <xsd:import namespace="e8a5ee86-a704-4a64-96fa-f39a4ffd7c68"/>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ff3afa-e735-4a29-806a-5968088724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8f645fc1-636c-4c09-b242-fd9b0f2bfd6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8663574-03e0-44a7-97e5-9c99d366197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8a5ee86-a704-4a64-96fa-f39a4ffd7c68"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02a8b2f-38b9-42b2-a83b-cd247d5562ec}" ma:internalName="TaxCatchAll" ma:showField="CatchAllData" ma:web="b8663574-03e0-44a7-97e5-9c99d36619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bff3afa-e735-4a29-806a-596808872405">
      <Terms xmlns="http://schemas.microsoft.com/office/infopath/2007/PartnerControls"/>
    </lcf76f155ced4ddcb4097134ff3c332f>
    <TaxCatchAll xmlns="e8a5ee86-a704-4a64-96fa-f39a4ffd7c68" xsi:nil="true"/>
  </documentManagement>
</p:properties>
</file>

<file path=customXml/itemProps1.xml><?xml version="1.0" encoding="utf-8"?>
<ds:datastoreItem xmlns:ds="http://schemas.openxmlformats.org/officeDocument/2006/customXml" ds:itemID="{18FED67C-F26B-4ED4-94A8-C679409BA812}"/>
</file>

<file path=customXml/itemProps2.xml><?xml version="1.0" encoding="utf-8"?>
<ds:datastoreItem xmlns:ds="http://schemas.openxmlformats.org/officeDocument/2006/customXml" ds:itemID="{F0E6B1AD-D6F9-44AF-BCAA-0C687A0CE0DC}"/>
</file>

<file path=customXml/itemProps3.xml><?xml version="1.0" encoding="utf-8"?>
<ds:datastoreItem xmlns:ds="http://schemas.openxmlformats.org/officeDocument/2006/customXml" ds:itemID="{64ACA94C-7D89-488D-B4AB-947E1FDB5E14}"/>
</file>

<file path=docProps/app.xml><?xml version="1.0" encoding="utf-8"?>
<Properties xmlns="http://schemas.openxmlformats.org/officeDocument/2006/extended-properties" xmlns:vt="http://schemas.openxmlformats.org/officeDocument/2006/docPropsVTypes">
  <Template>Normal</Template>
  <TotalTime>5</TotalTime>
  <Pages>6</Pages>
  <Words>1943</Words>
  <Characters>10296</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Children, Young People and Families</vt:lpstr>
    </vt:vector>
  </TitlesOfParts>
  <Company>OMBC</Company>
  <LinksUpToDate>false</LinksUpToDate>
  <CharactersWithSpaces>12215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Children, Young People and Families</dc:title>
  <dc:creator>OMBC</dc:creator>
  <cp:lastModifiedBy>Clare Roper</cp:lastModifiedBy>
  <cp:revision>3</cp:revision>
  <cp:lastPrinted>2017-01-06T09:00:00Z</cp:lastPrinted>
  <dcterms:created xsi:type="dcterms:W3CDTF">2023-01-15T20:49:00Z</dcterms:created>
  <dcterms:modified xsi:type="dcterms:W3CDTF">2023-07-17T13:17:00Z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0x0101008A8F9F5A3B2289448EB279573598597F</vt:lpwstr>
  </property>
</Properties>
</file>